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5D" w:rsidRPr="00E5561C" w:rsidRDefault="00C4495D" w:rsidP="00C4495D">
      <w:pPr>
        <w:rPr>
          <w:rFonts w:ascii="Times New Roman" w:hAnsi="Times New Roman" w:cs="Times New Roman"/>
          <w:sz w:val="24"/>
          <w:szCs w:val="24"/>
        </w:rPr>
      </w:pPr>
      <w:r w:rsidRPr="00E5561C">
        <w:rPr>
          <w:rFonts w:ascii="Times New Roman" w:hAnsi="Times New Roman" w:cs="Times New Roman"/>
          <w:b/>
          <w:sz w:val="24"/>
          <w:szCs w:val="24"/>
        </w:rPr>
        <w:t>DJEČJI VRTIĆI  PETAR PAN VODNJAN</w:t>
      </w:r>
    </w:p>
    <w:p w:rsidR="00C4495D" w:rsidRPr="00E5561C" w:rsidRDefault="00C4495D" w:rsidP="00C4495D">
      <w:pPr>
        <w:rPr>
          <w:rFonts w:ascii="Times New Roman" w:hAnsi="Times New Roman" w:cs="Times New Roman"/>
          <w:b/>
          <w:sz w:val="24"/>
          <w:szCs w:val="24"/>
        </w:rPr>
      </w:pPr>
      <w:r w:rsidRPr="00E5561C">
        <w:rPr>
          <w:rFonts w:ascii="Times New Roman" w:hAnsi="Times New Roman" w:cs="Times New Roman"/>
          <w:b/>
          <w:sz w:val="24"/>
          <w:szCs w:val="24"/>
        </w:rPr>
        <w:t>SCUOLE DELL' INFANZIA  PETAR PAN DIGNANO</w:t>
      </w:r>
    </w:p>
    <w:p w:rsidR="00C85E72" w:rsidRPr="00E5561C" w:rsidRDefault="00C4495D" w:rsidP="00C4495D">
      <w:pPr>
        <w:rPr>
          <w:rFonts w:ascii="Times New Roman" w:hAnsi="Times New Roman" w:cs="Times New Roman"/>
          <w:sz w:val="24"/>
          <w:szCs w:val="24"/>
        </w:rPr>
      </w:pPr>
      <w:r w:rsidRPr="00E5561C">
        <w:rPr>
          <w:rFonts w:ascii="Times New Roman" w:hAnsi="Times New Roman" w:cs="Times New Roman"/>
          <w:sz w:val="24"/>
          <w:szCs w:val="24"/>
        </w:rPr>
        <w:t xml:space="preserve">S. </w:t>
      </w:r>
      <w:proofErr w:type="spellStart"/>
      <w:r w:rsidRPr="00E5561C">
        <w:rPr>
          <w:rFonts w:ascii="Times New Roman" w:hAnsi="Times New Roman" w:cs="Times New Roman"/>
          <w:sz w:val="24"/>
          <w:szCs w:val="24"/>
        </w:rPr>
        <w:t>Rocco</w:t>
      </w:r>
      <w:proofErr w:type="spellEnd"/>
      <w:r w:rsidRPr="00E5561C">
        <w:rPr>
          <w:rFonts w:ascii="Times New Roman" w:hAnsi="Times New Roman" w:cs="Times New Roman"/>
          <w:sz w:val="24"/>
          <w:szCs w:val="24"/>
        </w:rPr>
        <w:t xml:space="preserve">  17</w:t>
      </w:r>
      <w:r w:rsidR="00C85E72" w:rsidRPr="00E5561C">
        <w:rPr>
          <w:rFonts w:ascii="Times New Roman" w:hAnsi="Times New Roman" w:cs="Times New Roman"/>
          <w:sz w:val="24"/>
          <w:szCs w:val="24"/>
        </w:rPr>
        <w:t xml:space="preserve">, </w:t>
      </w:r>
      <w:proofErr w:type="spellStart"/>
      <w:r w:rsidR="00C85E72" w:rsidRPr="00E5561C">
        <w:rPr>
          <w:rFonts w:ascii="Times New Roman" w:hAnsi="Times New Roman" w:cs="Times New Roman"/>
          <w:sz w:val="24"/>
          <w:szCs w:val="24"/>
        </w:rPr>
        <w:t>Vodnjan</w:t>
      </w:r>
      <w:proofErr w:type="spellEnd"/>
      <w:r w:rsidR="009C0664">
        <w:rPr>
          <w:rFonts w:ascii="Times New Roman" w:hAnsi="Times New Roman" w:cs="Times New Roman"/>
          <w:sz w:val="24"/>
          <w:szCs w:val="24"/>
        </w:rPr>
        <w:t xml:space="preserve"> </w:t>
      </w:r>
      <w:r w:rsidR="00C85E72" w:rsidRPr="00E5561C">
        <w:rPr>
          <w:rFonts w:ascii="Times New Roman" w:hAnsi="Times New Roman" w:cs="Times New Roman"/>
          <w:sz w:val="24"/>
          <w:szCs w:val="24"/>
        </w:rPr>
        <w:t>- Dignano</w:t>
      </w:r>
    </w:p>
    <w:p w:rsidR="00C4495D" w:rsidRPr="00E5561C" w:rsidRDefault="00C4495D" w:rsidP="00C4495D">
      <w:pPr>
        <w:rPr>
          <w:rFonts w:ascii="Times New Roman" w:hAnsi="Times New Roman" w:cs="Times New Roman"/>
          <w:sz w:val="24"/>
          <w:szCs w:val="24"/>
        </w:rPr>
      </w:pPr>
      <w:r w:rsidRPr="00E5561C">
        <w:rPr>
          <w:rFonts w:ascii="Times New Roman" w:hAnsi="Times New Roman" w:cs="Times New Roman"/>
          <w:sz w:val="24"/>
          <w:szCs w:val="24"/>
        </w:rPr>
        <w:t>OIB 12242845735</w:t>
      </w:r>
    </w:p>
    <w:p w:rsidR="00C4495D" w:rsidRPr="00E5561C" w:rsidRDefault="00C4495D" w:rsidP="00C4495D">
      <w:pPr>
        <w:rPr>
          <w:rFonts w:ascii="Times New Roman" w:hAnsi="Times New Roman" w:cs="Times New Roman"/>
          <w:sz w:val="24"/>
          <w:szCs w:val="24"/>
        </w:rPr>
      </w:pPr>
    </w:p>
    <w:p w:rsidR="00C85E72" w:rsidRPr="00BC1EB3" w:rsidRDefault="00C85E72" w:rsidP="00C4495D">
      <w:pPr>
        <w:rPr>
          <w:rFonts w:ascii="Times New Roman" w:hAnsi="Times New Roman" w:cs="Times New Roman"/>
          <w:sz w:val="24"/>
          <w:szCs w:val="24"/>
        </w:rPr>
      </w:pPr>
    </w:p>
    <w:p w:rsidR="004A5AE7" w:rsidRPr="00BC1EB3" w:rsidRDefault="004A5AE7" w:rsidP="004A5AE7">
      <w:pPr>
        <w:rPr>
          <w:rFonts w:ascii="Times New Roman" w:hAnsi="Times New Roman" w:cs="Times New Roman"/>
          <w:bCs/>
          <w:sz w:val="24"/>
          <w:szCs w:val="24"/>
        </w:rPr>
      </w:pPr>
      <w:r w:rsidRPr="00BC1EB3">
        <w:rPr>
          <w:rFonts w:ascii="Times New Roman" w:hAnsi="Times New Roman" w:cs="Times New Roman"/>
          <w:bCs/>
          <w:sz w:val="24"/>
          <w:szCs w:val="24"/>
        </w:rPr>
        <w:t>KLASA: 400-02/23-01/3</w:t>
      </w:r>
    </w:p>
    <w:p w:rsidR="004A5AE7" w:rsidRPr="00BC1EB3" w:rsidRDefault="004A5AE7" w:rsidP="004A5AE7">
      <w:pPr>
        <w:rPr>
          <w:rFonts w:ascii="Times New Roman" w:hAnsi="Times New Roman" w:cs="Times New Roman"/>
          <w:bCs/>
          <w:sz w:val="24"/>
          <w:szCs w:val="24"/>
        </w:rPr>
      </w:pPr>
      <w:r w:rsidRPr="00BC1EB3">
        <w:rPr>
          <w:rFonts w:ascii="Times New Roman" w:hAnsi="Times New Roman" w:cs="Times New Roman"/>
          <w:bCs/>
          <w:sz w:val="24"/>
          <w:szCs w:val="24"/>
        </w:rPr>
        <w:t>URBROJ: 2163-10-1-23-01-1</w:t>
      </w:r>
    </w:p>
    <w:p w:rsidR="00C4495D" w:rsidRPr="00BC1EB3" w:rsidRDefault="00C4495D" w:rsidP="00C4495D">
      <w:pPr>
        <w:rPr>
          <w:rFonts w:ascii="Times New Roman" w:hAnsi="Times New Roman" w:cs="Times New Roman"/>
          <w:b/>
          <w:sz w:val="24"/>
          <w:szCs w:val="24"/>
        </w:rPr>
      </w:pPr>
    </w:p>
    <w:p w:rsidR="00C4495D" w:rsidRPr="00BC1EB3" w:rsidRDefault="00C4495D" w:rsidP="00C4495D">
      <w:pPr>
        <w:jc w:val="center"/>
        <w:rPr>
          <w:rFonts w:ascii="Times New Roman" w:hAnsi="Times New Roman" w:cs="Times New Roman"/>
          <w:b/>
          <w:sz w:val="24"/>
          <w:szCs w:val="24"/>
        </w:rPr>
      </w:pPr>
    </w:p>
    <w:p w:rsidR="00C4495D" w:rsidRPr="00BC1EB3" w:rsidRDefault="00C4495D" w:rsidP="00C4495D">
      <w:pPr>
        <w:rPr>
          <w:rFonts w:ascii="Times New Roman" w:hAnsi="Times New Roman" w:cs="Times New Roman"/>
          <w:b/>
          <w:sz w:val="24"/>
          <w:szCs w:val="24"/>
        </w:rPr>
      </w:pPr>
    </w:p>
    <w:p w:rsidR="00C4495D" w:rsidRPr="00E5561C" w:rsidRDefault="00C4495D" w:rsidP="00C4495D">
      <w:pPr>
        <w:jc w:val="center"/>
        <w:rPr>
          <w:rFonts w:ascii="Times New Roman" w:hAnsi="Times New Roman" w:cs="Times New Roman"/>
          <w:b/>
          <w:sz w:val="24"/>
          <w:szCs w:val="24"/>
        </w:rPr>
      </w:pPr>
    </w:p>
    <w:p w:rsidR="0098186E" w:rsidRPr="00E5561C" w:rsidRDefault="0098186E" w:rsidP="00C4495D">
      <w:pPr>
        <w:jc w:val="center"/>
        <w:rPr>
          <w:rFonts w:ascii="Times New Roman" w:hAnsi="Times New Roman" w:cs="Times New Roman"/>
          <w:b/>
          <w:sz w:val="24"/>
          <w:szCs w:val="24"/>
        </w:rPr>
      </w:pPr>
    </w:p>
    <w:p w:rsidR="00C4495D" w:rsidRPr="00E5561C" w:rsidRDefault="00C4495D" w:rsidP="00C4495D">
      <w:pPr>
        <w:jc w:val="center"/>
        <w:rPr>
          <w:rFonts w:ascii="Times New Roman" w:hAnsi="Times New Roman" w:cs="Times New Roman"/>
          <w:b/>
          <w:sz w:val="24"/>
          <w:szCs w:val="24"/>
        </w:rPr>
      </w:pPr>
    </w:p>
    <w:p w:rsidR="00C4495D" w:rsidRPr="00E5561C" w:rsidRDefault="00C4495D" w:rsidP="00C4495D">
      <w:pPr>
        <w:jc w:val="center"/>
        <w:rPr>
          <w:rFonts w:ascii="Times New Roman" w:hAnsi="Times New Roman" w:cs="Times New Roman"/>
          <w:b/>
          <w:sz w:val="24"/>
          <w:szCs w:val="24"/>
        </w:rPr>
      </w:pPr>
    </w:p>
    <w:p w:rsidR="00C4495D" w:rsidRPr="00E5561C" w:rsidRDefault="00C4495D" w:rsidP="00C4495D">
      <w:pPr>
        <w:jc w:val="center"/>
        <w:rPr>
          <w:rFonts w:ascii="Times New Roman" w:hAnsi="Times New Roman" w:cs="Times New Roman"/>
          <w:b/>
          <w:sz w:val="24"/>
          <w:szCs w:val="24"/>
        </w:rPr>
      </w:pPr>
    </w:p>
    <w:p w:rsidR="00C4495D" w:rsidRPr="00E5561C" w:rsidRDefault="00C4495D" w:rsidP="00C4495D">
      <w:pPr>
        <w:jc w:val="center"/>
        <w:rPr>
          <w:rFonts w:ascii="Times New Roman" w:hAnsi="Times New Roman" w:cs="Times New Roman"/>
          <w:b/>
          <w:sz w:val="24"/>
          <w:szCs w:val="24"/>
        </w:rPr>
      </w:pPr>
    </w:p>
    <w:p w:rsidR="00C4495D" w:rsidRPr="00E5561C" w:rsidRDefault="00C4495D" w:rsidP="00C4495D">
      <w:pPr>
        <w:jc w:val="center"/>
        <w:rPr>
          <w:rFonts w:ascii="Times New Roman" w:hAnsi="Times New Roman" w:cs="Times New Roman"/>
          <w:b/>
          <w:sz w:val="24"/>
          <w:szCs w:val="24"/>
        </w:rPr>
      </w:pPr>
    </w:p>
    <w:p w:rsidR="00BC1EB3" w:rsidRDefault="003F3B0A" w:rsidP="00E8567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PRIJEDLOG </w:t>
      </w:r>
      <w:r w:rsidR="004269E8">
        <w:rPr>
          <w:rFonts w:ascii="Times New Roman" w:hAnsi="Times New Roman" w:cs="Times New Roman"/>
          <w:b/>
          <w:sz w:val="24"/>
          <w:szCs w:val="24"/>
        </w:rPr>
        <w:t xml:space="preserve">IZVRŠENJA </w:t>
      </w:r>
      <w:r>
        <w:rPr>
          <w:rFonts w:ascii="Times New Roman" w:hAnsi="Times New Roman" w:cs="Times New Roman"/>
          <w:b/>
          <w:sz w:val="24"/>
          <w:szCs w:val="24"/>
        </w:rPr>
        <w:t>FINANCIJ</w:t>
      </w:r>
      <w:r w:rsidR="00301D03">
        <w:rPr>
          <w:rFonts w:ascii="Times New Roman" w:hAnsi="Times New Roman" w:cs="Times New Roman"/>
          <w:b/>
          <w:sz w:val="24"/>
          <w:szCs w:val="24"/>
        </w:rPr>
        <w:t>S</w:t>
      </w:r>
      <w:r>
        <w:rPr>
          <w:rFonts w:ascii="Times New Roman" w:hAnsi="Times New Roman" w:cs="Times New Roman"/>
          <w:b/>
          <w:sz w:val="24"/>
          <w:szCs w:val="24"/>
        </w:rPr>
        <w:t>KOG</w:t>
      </w:r>
      <w:r w:rsidR="00C4495D" w:rsidRPr="00E5561C">
        <w:rPr>
          <w:rFonts w:ascii="Times New Roman" w:hAnsi="Times New Roman" w:cs="Times New Roman"/>
          <w:b/>
          <w:sz w:val="24"/>
          <w:szCs w:val="24"/>
        </w:rPr>
        <w:t xml:space="preserve"> PLAN</w:t>
      </w:r>
      <w:r>
        <w:rPr>
          <w:rFonts w:ascii="Times New Roman" w:hAnsi="Times New Roman" w:cs="Times New Roman"/>
          <w:b/>
          <w:sz w:val="24"/>
          <w:szCs w:val="24"/>
        </w:rPr>
        <w:t>A</w:t>
      </w:r>
      <w:r w:rsidR="00C4495D" w:rsidRPr="00E5561C">
        <w:rPr>
          <w:rFonts w:ascii="Times New Roman" w:hAnsi="Times New Roman" w:cs="Times New Roman"/>
          <w:b/>
          <w:sz w:val="24"/>
          <w:szCs w:val="24"/>
        </w:rPr>
        <w:t xml:space="preserve"> </w:t>
      </w:r>
    </w:p>
    <w:p w:rsidR="00C4495D" w:rsidRPr="00E5561C" w:rsidRDefault="00C4495D" w:rsidP="00E85675">
      <w:pPr>
        <w:spacing w:line="360" w:lineRule="auto"/>
        <w:jc w:val="center"/>
        <w:rPr>
          <w:rFonts w:ascii="Times New Roman" w:hAnsi="Times New Roman" w:cs="Times New Roman"/>
          <w:b/>
          <w:sz w:val="24"/>
          <w:szCs w:val="24"/>
        </w:rPr>
      </w:pPr>
      <w:r w:rsidRPr="00E5561C">
        <w:rPr>
          <w:rFonts w:ascii="Times New Roman" w:hAnsi="Times New Roman" w:cs="Times New Roman"/>
          <w:b/>
          <w:sz w:val="24"/>
          <w:szCs w:val="24"/>
        </w:rPr>
        <w:t>PRORAČUNSKOG KORISNIKA</w:t>
      </w:r>
    </w:p>
    <w:p w:rsidR="00C4495D" w:rsidRPr="00E5561C" w:rsidRDefault="00C4495D" w:rsidP="00E85675">
      <w:pPr>
        <w:spacing w:line="360" w:lineRule="auto"/>
        <w:jc w:val="center"/>
        <w:rPr>
          <w:rFonts w:ascii="Times New Roman" w:hAnsi="Times New Roman" w:cs="Times New Roman"/>
          <w:b/>
          <w:sz w:val="24"/>
          <w:szCs w:val="24"/>
        </w:rPr>
      </w:pPr>
      <w:r w:rsidRPr="00E5561C">
        <w:rPr>
          <w:rFonts w:ascii="Times New Roman" w:hAnsi="Times New Roman" w:cs="Times New Roman"/>
          <w:b/>
          <w:sz w:val="24"/>
          <w:szCs w:val="24"/>
        </w:rPr>
        <w:t xml:space="preserve">D.V.-S.I. PETAR PAN VODNJAN-DIGNANO </w:t>
      </w:r>
    </w:p>
    <w:p w:rsidR="00C4495D" w:rsidRPr="00E5561C" w:rsidRDefault="00C4495D" w:rsidP="00E85675">
      <w:pPr>
        <w:spacing w:line="360" w:lineRule="auto"/>
        <w:jc w:val="center"/>
        <w:rPr>
          <w:rFonts w:ascii="Times New Roman" w:hAnsi="Times New Roman" w:cs="Times New Roman"/>
          <w:b/>
          <w:sz w:val="24"/>
          <w:szCs w:val="24"/>
        </w:rPr>
      </w:pPr>
      <w:r w:rsidRPr="00E5561C">
        <w:rPr>
          <w:rFonts w:ascii="Times New Roman" w:hAnsi="Times New Roman" w:cs="Times New Roman"/>
          <w:b/>
          <w:sz w:val="24"/>
          <w:szCs w:val="24"/>
        </w:rPr>
        <w:t xml:space="preserve">ZA </w:t>
      </w:r>
      <w:r w:rsidR="004269E8">
        <w:rPr>
          <w:rFonts w:ascii="Times New Roman" w:hAnsi="Times New Roman" w:cs="Times New Roman"/>
          <w:b/>
          <w:sz w:val="24"/>
          <w:szCs w:val="24"/>
        </w:rPr>
        <w:t>RAZDOBLJE OD 01.01.2023. DO 30.06.</w:t>
      </w:r>
      <w:r w:rsidRPr="00E5561C">
        <w:rPr>
          <w:rFonts w:ascii="Times New Roman" w:hAnsi="Times New Roman" w:cs="Times New Roman"/>
          <w:b/>
          <w:sz w:val="24"/>
          <w:szCs w:val="24"/>
        </w:rPr>
        <w:t>20</w:t>
      </w:r>
      <w:r w:rsidR="001B6923" w:rsidRPr="00E5561C">
        <w:rPr>
          <w:rFonts w:ascii="Times New Roman" w:hAnsi="Times New Roman" w:cs="Times New Roman"/>
          <w:b/>
          <w:sz w:val="24"/>
          <w:szCs w:val="24"/>
        </w:rPr>
        <w:t>2</w:t>
      </w:r>
      <w:r w:rsidR="009C0664">
        <w:rPr>
          <w:rFonts w:ascii="Times New Roman" w:hAnsi="Times New Roman" w:cs="Times New Roman"/>
          <w:b/>
          <w:sz w:val="24"/>
          <w:szCs w:val="24"/>
        </w:rPr>
        <w:t>3</w:t>
      </w:r>
      <w:r w:rsidRPr="00E5561C">
        <w:rPr>
          <w:rFonts w:ascii="Times New Roman" w:hAnsi="Times New Roman" w:cs="Times New Roman"/>
          <w:b/>
          <w:sz w:val="24"/>
          <w:szCs w:val="24"/>
        </w:rPr>
        <w:t xml:space="preserve">. </w:t>
      </w:r>
    </w:p>
    <w:p w:rsidR="00C4495D" w:rsidRPr="00E5561C" w:rsidRDefault="00C4495D" w:rsidP="00E85675">
      <w:pPr>
        <w:spacing w:line="360" w:lineRule="auto"/>
        <w:jc w:val="center"/>
        <w:rPr>
          <w:rFonts w:ascii="Times New Roman" w:hAnsi="Times New Roman" w:cs="Times New Roman"/>
          <w:b/>
          <w:sz w:val="24"/>
          <w:szCs w:val="24"/>
        </w:rPr>
      </w:pPr>
    </w:p>
    <w:p w:rsidR="00C4495D" w:rsidRPr="00E5561C" w:rsidRDefault="00C4495D" w:rsidP="00E85675">
      <w:pPr>
        <w:spacing w:line="360" w:lineRule="auto"/>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98186E" w:rsidRDefault="0098186E" w:rsidP="00C4495D">
      <w:pPr>
        <w:rPr>
          <w:rFonts w:ascii="Times New Roman" w:hAnsi="Times New Roman" w:cs="Times New Roman"/>
          <w:b/>
          <w:sz w:val="24"/>
          <w:szCs w:val="24"/>
        </w:rPr>
      </w:pPr>
    </w:p>
    <w:p w:rsidR="003F3B0A" w:rsidRDefault="003F3B0A" w:rsidP="00C4495D">
      <w:pPr>
        <w:rPr>
          <w:rFonts w:ascii="Times New Roman" w:hAnsi="Times New Roman" w:cs="Times New Roman"/>
          <w:b/>
          <w:sz w:val="24"/>
          <w:szCs w:val="24"/>
        </w:rPr>
      </w:pPr>
    </w:p>
    <w:p w:rsidR="003F3B0A" w:rsidRDefault="003F3B0A" w:rsidP="00C4495D">
      <w:pPr>
        <w:rPr>
          <w:rFonts w:ascii="Times New Roman" w:hAnsi="Times New Roman" w:cs="Times New Roman"/>
          <w:b/>
          <w:sz w:val="24"/>
          <w:szCs w:val="24"/>
        </w:rPr>
      </w:pPr>
    </w:p>
    <w:p w:rsidR="00922067" w:rsidRPr="00E5561C" w:rsidRDefault="00922067" w:rsidP="00C4495D">
      <w:pPr>
        <w:rPr>
          <w:rFonts w:ascii="Times New Roman" w:hAnsi="Times New Roman" w:cs="Times New Roman"/>
          <w:b/>
          <w:sz w:val="24"/>
          <w:szCs w:val="24"/>
        </w:rPr>
      </w:pPr>
    </w:p>
    <w:p w:rsidR="0098186E" w:rsidRPr="00E5561C" w:rsidRDefault="0098186E" w:rsidP="00C4495D">
      <w:pPr>
        <w:rPr>
          <w:rFonts w:ascii="Times New Roman" w:hAnsi="Times New Roman" w:cs="Times New Roman"/>
          <w:b/>
          <w:sz w:val="24"/>
          <w:szCs w:val="24"/>
        </w:rPr>
      </w:pPr>
    </w:p>
    <w:p w:rsidR="004D21F0" w:rsidRPr="00E5561C" w:rsidRDefault="004D21F0"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
          <w:sz w:val="24"/>
          <w:szCs w:val="24"/>
        </w:rPr>
      </w:pPr>
    </w:p>
    <w:p w:rsidR="00C4495D" w:rsidRPr="00E5561C" w:rsidRDefault="00C4495D" w:rsidP="00C4495D">
      <w:pPr>
        <w:rPr>
          <w:rFonts w:ascii="Times New Roman" w:hAnsi="Times New Roman" w:cs="Times New Roman"/>
          <w:bCs/>
          <w:sz w:val="24"/>
          <w:szCs w:val="24"/>
        </w:rPr>
      </w:pPr>
      <w:r w:rsidRPr="00E5561C">
        <w:rPr>
          <w:rFonts w:ascii="Times New Roman" w:hAnsi="Times New Roman" w:cs="Times New Roman"/>
          <w:bCs/>
          <w:sz w:val="24"/>
          <w:szCs w:val="24"/>
        </w:rPr>
        <w:t xml:space="preserve">U </w:t>
      </w:r>
      <w:proofErr w:type="spellStart"/>
      <w:r w:rsidRPr="00E5561C">
        <w:rPr>
          <w:rFonts w:ascii="Times New Roman" w:hAnsi="Times New Roman" w:cs="Times New Roman"/>
          <w:bCs/>
          <w:sz w:val="24"/>
          <w:szCs w:val="24"/>
        </w:rPr>
        <w:t>Vodnjanu</w:t>
      </w:r>
      <w:proofErr w:type="spellEnd"/>
      <w:r w:rsidRPr="00E5561C">
        <w:rPr>
          <w:rFonts w:ascii="Times New Roman" w:hAnsi="Times New Roman" w:cs="Times New Roman"/>
          <w:bCs/>
          <w:sz w:val="24"/>
          <w:szCs w:val="24"/>
        </w:rPr>
        <w:t xml:space="preserve">,  </w:t>
      </w:r>
      <w:r w:rsidR="004269E8">
        <w:rPr>
          <w:rFonts w:ascii="Times New Roman" w:hAnsi="Times New Roman" w:cs="Times New Roman"/>
          <w:bCs/>
          <w:sz w:val="24"/>
          <w:szCs w:val="24"/>
        </w:rPr>
        <w:t>srpanj 2023</w:t>
      </w:r>
      <w:r w:rsidR="0010165C" w:rsidRPr="00E5561C">
        <w:rPr>
          <w:rFonts w:ascii="Times New Roman" w:hAnsi="Times New Roman" w:cs="Times New Roman"/>
          <w:bCs/>
          <w:sz w:val="24"/>
          <w:szCs w:val="24"/>
        </w:rPr>
        <w:t>.</w:t>
      </w:r>
    </w:p>
    <w:p w:rsidR="00BC55A6" w:rsidRDefault="00BC55A6" w:rsidP="00BC55A6">
      <w:pPr>
        <w:spacing w:line="360" w:lineRule="auto"/>
        <w:rPr>
          <w:rFonts w:ascii="Times New Roman" w:hAnsi="Times New Roman" w:cs="Times New Roman"/>
          <w:b/>
          <w:sz w:val="24"/>
          <w:szCs w:val="24"/>
        </w:rPr>
      </w:pPr>
    </w:p>
    <w:p w:rsidR="00F651BF" w:rsidRPr="00F912BC" w:rsidRDefault="00810BBF" w:rsidP="004269E8">
      <w:pPr>
        <w:spacing w:line="360" w:lineRule="auto"/>
        <w:jc w:val="center"/>
        <w:rPr>
          <w:rFonts w:ascii="Times New Roman" w:hAnsi="Times New Roman" w:cs="Times New Roman"/>
          <w:b/>
          <w:sz w:val="24"/>
          <w:szCs w:val="24"/>
        </w:rPr>
      </w:pPr>
      <w:r w:rsidRPr="00F912BC">
        <w:rPr>
          <w:rFonts w:ascii="Times New Roman" w:hAnsi="Times New Roman" w:cs="Times New Roman"/>
          <w:b/>
          <w:sz w:val="24"/>
          <w:szCs w:val="24"/>
        </w:rPr>
        <w:lastRenderedPageBreak/>
        <w:t xml:space="preserve">OBRAZLOŽENJE </w:t>
      </w:r>
      <w:r w:rsidR="004269E8" w:rsidRPr="00F912BC">
        <w:rPr>
          <w:rFonts w:ascii="Times New Roman" w:hAnsi="Times New Roman" w:cs="Times New Roman"/>
          <w:b/>
          <w:sz w:val="24"/>
          <w:szCs w:val="24"/>
        </w:rPr>
        <w:t xml:space="preserve">IZVRŠENJA </w:t>
      </w:r>
      <w:r w:rsidRPr="00F912BC">
        <w:rPr>
          <w:rFonts w:ascii="Times New Roman" w:hAnsi="Times New Roman" w:cs="Times New Roman"/>
          <w:b/>
          <w:sz w:val="24"/>
          <w:szCs w:val="24"/>
        </w:rPr>
        <w:t>FINANCIJSKOG</w:t>
      </w:r>
      <w:r w:rsidR="00BC55A6" w:rsidRPr="00F912BC">
        <w:rPr>
          <w:rFonts w:ascii="Times New Roman" w:hAnsi="Times New Roman" w:cs="Times New Roman"/>
          <w:b/>
          <w:sz w:val="24"/>
          <w:szCs w:val="24"/>
        </w:rPr>
        <w:t xml:space="preserve"> </w:t>
      </w:r>
      <w:r w:rsidRPr="00F912BC">
        <w:rPr>
          <w:rFonts w:ascii="Times New Roman" w:hAnsi="Times New Roman" w:cs="Times New Roman"/>
          <w:b/>
          <w:sz w:val="24"/>
          <w:szCs w:val="24"/>
        </w:rPr>
        <w:t xml:space="preserve">PLANA </w:t>
      </w:r>
    </w:p>
    <w:p w:rsidR="004269E8" w:rsidRPr="00F912BC" w:rsidRDefault="004269E8" w:rsidP="004269E8">
      <w:pPr>
        <w:spacing w:line="360" w:lineRule="auto"/>
        <w:jc w:val="center"/>
        <w:rPr>
          <w:rFonts w:ascii="Times New Roman" w:hAnsi="Times New Roman" w:cs="Times New Roman"/>
          <w:b/>
          <w:sz w:val="24"/>
          <w:szCs w:val="24"/>
        </w:rPr>
      </w:pPr>
      <w:r w:rsidRPr="00F912BC">
        <w:rPr>
          <w:rFonts w:ascii="Times New Roman" w:hAnsi="Times New Roman" w:cs="Times New Roman"/>
          <w:b/>
          <w:sz w:val="24"/>
          <w:szCs w:val="24"/>
        </w:rPr>
        <w:t xml:space="preserve">ZA RAZDOBLJE OD 01.01.2023. DO 30.06.2023. </w:t>
      </w:r>
    </w:p>
    <w:p w:rsidR="009163AE" w:rsidRPr="00AB6EFB" w:rsidRDefault="009163AE" w:rsidP="00F651BF">
      <w:pPr>
        <w:jc w:val="center"/>
        <w:rPr>
          <w:rFonts w:ascii="Times New Roman" w:hAnsi="Times New Roman" w:cs="Times New Roman"/>
          <w:b/>
          <w:bCs/>
          <w:sz w:val="24"/>
          <w:szCs w:val="24"/>
        </w:rPr>
      </w:pPr>
    </w:p>
    <w:p w:rsidR="009163AE" w:rsidRPr="00AB6EFB" w:rsidRDefault="009163AE" w:rsidP="009163AE">
      <w:pPr>
        <w:spacing w:line="360" w:lineRule="auto"/>
        <w:rPr>
          <w:rFonts w:ascii="Times New Roman" w:hAnsi="Times New Roman" w:cs="Times New Roman"/>
          <w:b/>
          <w:bCs/>
          <w:sz w:val="24"/>
          <w:szCs w:val="24"/>
        </w:rPr>
      </w:pPr>
      <w:r w:rsidRPr="00AB6EFB">
        <w:rPr>
          <w:rFonts w:ascii="Times New Roman" w:hAnsi="Times New Roman" w:cs="Times New Roman"/>
          <w:b/>
          <w:bCs/>
          <w:sz w:val="24"/>
          <w:szCs w:val="24"/>
        </w:rPr>
        <w:t xml:space="preserve">OBRAZLOŽENJE OPĆEG DIJELA </w:t>
      </w:r>
      <w:r w:rsidR="004269E8" w:rsidRPr="00AB6EFB">
        <w:rPr>
          <w:rFonts w:ascii="Times New Roman" w:hAnsi="Times New Roman" w:cs="Times New Roman"/>
          <w:b/>
          <w:bCs/>
          <w:sz w:val="24"/>
          <w:szCs w:val="24"/>
        </w:rPr>
        <w:t xml:space="preserve">IZVRŠENJA </w:t>
      </w:r>
      <w:r w:rsidRPr="00AB6EFB">
        <w:rPr>
          <w:rFonts w:ascii="Times New Roman" w:hAnsi="Times New Roman" w:cs="Times New Roman"/>
          <w:b/>
          <w:bCs/>
          <w:sz w:val="24"/>
          <w:szCs w:val="24"/>
        </w:rPr>
        <w:t>FINANCIJSKOG PLANA</w:t>
      </w:r>
    </w:p>
    <w:p w:rsidR="00F651BF" w:rsidRPr="00AB6EFB" w:rsidRDefault="00F651BF" w:rsidP="009163AE">
      <w:pPr>
        <w:spacing w:line="360" w:lineRule="auto"/>
        <w:rPr>
          <w:rFonts w:ascii="Times New Roman" w:hAnsi="Times New Roman" w:cs="Times New Roman"/>
          <w:b/>
          <w:bCs/>
          <w:sz w:val="24"/>
          <w:szCs w:val="24"/>
        </w:rPr>
      </w:pPr>
    </w:p>
    <w:p w:rsidR="007574DE" w:rsidRPr="00AB6EFB" w:rsidRDefault="009163AE" w:rsidP="00325078">
      <w:pPr>
        <w:spacing w:line="360" w:lineRule="auto"/>
        <w:ind w:firstLine="708"/>
        <w:jc w:val="both"/>
        <w:rPr>
          <w:rFonts w:ascii="Times New Roman" w:hAnsi="Times New Roman" w:cs="Times New Roman"/>
          <w:sz w:val="24"/>
          <w:szCs w:val="24"/>
        </w:rPr>
      </w:pPr>
      <w:r w:rsidRPr="00AB6EFB">
        <w:rPr>
          <w:rFonts w:ascii="Times New Roman" w:hAnsi="Times New Roman" w:cs="Times New Roman"/>
          <w:bCs/>
          <w:sz w:val="24"/>
          <w:szCs w:val="24"/>
        </w:rPr>
        <w:t xml:space="preserve">U financijskom planu za 2023. godinu planirani su </w:t>
      </w:r>
      <w:r w:rsidRPr="00AB6EFB">
        <w:rPr>
          <w:rFonts w:ascii="Times New Roman" w:hAnsi="Times New Roman" w:cs="Times New Roman"/>
          <w:b/>
          <w:bCs/>
          <w:sz w:val="24"/>
          <w:szCs w:val="24"/>
        </w:rPr>
        <w:t>ukupni prihodi i primici</w:t>
      </w:r>
      <w:r w:rsidRPr="00AB6EFB">
        <w:rPr>
          <w:rFonts w:ascii="Times New Roman" w:hAnsi="Times New Roman" w:cs="Times New Roman"/>
          <w:bCs/>
          <w:sz w:val="24"/>
          <w:szCs w:val="24"/>
        </w:rPr>
        <w:t xml:space="preserve"> za 2023. godinu u iznosu od 1.</w:t>
      </w:r>
      <w:r w:rsidR="00BC1EB3" w:rsidRPr="00AB6EFB">
        <w:rPr>
          <w:rFonts w:ascii="Times New Roman" w:hAnsi="Times New Roman" w:cs="Times New Roman"/>
          <w:bCs/>
          <w:sz w:val="24"/>
          <w:szCs w:val="24"/>
        </w:rPr>
        <w:t>202</w:t>
      </w:r>
      <w:r w:rsidRPr="00AB6EFB">
        <w:rPr>
          <w:rFonts w:ascii="Times New Roman" w:hAnsi="Times New Roman" w:cs="Times New Roman"/>
          <w:bCs/>
          <w:sz w:val="24"/>
          <w:szCs w:val="24"/>
        </w:rPr>
        <w:t>.</w:t>
      </w:r>
      <w:r w:rsidR="00BC1EB3" w:rsidRPr="00AB6EFB">
        <w:rPr>
          <w:rFonts w:ascii="Times New Roman" w:hAnsi="Times New Roman" w:cs="Times New Roman"/>
          <w:bCs/>
          <w:sz w:val="24"/>
          <w:szCs w:val="24"/>
        </w:rPr>
        <w:t>9</w:t>
      </w:r>
      <w:r w:rsidRPr="00AB6EFB">
        <w:rPr>
          <w:rFonts w:ascii="Times New Roman" w:hAnsi="Times New Roman" w:cs="Times New Roman"/>
          <w:bCs/>
          <w:sz w:val="24"/>
          <w:szCs w:val="24"/>
        </w:rPr>
        <w:t>50,00 eur</w:t>
      </w:r>
      <w:r w:rsidR="007574DE" w:rsidRPr="00AB6EFB">
        <w:rPr>
          <w:rFonts w:ascii="Times New Roman" w:hAnsi="Times New Roman" w:cs="Times New Roman"/>
          <w:bCs/>
          <w:sz w:val="24"/>
          <w:szCs w:val="24"/>
        </w:rPr>
        <w:t>a</w:t>
      </w:r>
      <w:r w:rsidRPr="00AB6EFB">
        <w:rPr>
          <w:rFonts w:ascii="Times New Roman" w:hAnsi="Times New Roman" w:cs="Times New Roman"/>
          <w:bCs/>
          <w:sz w:val="24"/>
          <w:szCs w:val="24"/>
        </w:rPr>
        <w:t xml:space="preserve">  a odnose se na prihode poslovanja.</w:t>
      </w:r>
      <w:r w:rsidR="00BC1EB3" w:rsidRPr="00AB6EFB">
        <w:rPr>
          <w:rFonts w:ascii="Times New Roman" w:hAnsi="Times New Roman" w:cs="Times New Roman"/>
          <w:bCs/>
          <w:sz w:val="24"/>
          <w:szCs w:val="24"/>
        </w:rPr>
        <w:t xml:space="preserve"> Ukupno ostvareni prihodi poslovanja za razdoblje od 01.01.2023. do 30.06.2023.</w:t>
      </w:r>
      <w:r w:rsidR="007574DE" w:rsidRPr="00AB6EFB">
        <w:rPr>
          <w:rFonts w:ascii="Times New Roman" w:hAnsi="Times New Roman" w:cs="Times New Roman"/>
          <w:bCs/>
          <w:sz w:val="24"/>
          <w:szCs w:val="24"/>
        </w:rPr>
        <w:t xml:space="preserve"> godine iznose 541.815,26 eura, indeks 103,97 u odnosu na isto razdoblje prethodne godine kada su iznosili 521.113,72 eura. </w:t>
      </w:r>
      <w:r w:rsidR="007574DE" w:rsidRPr="00AB6EFB">
        <w:rPr>
          <w:rFonts w:ascii="Times New Roman" w:hAnsi="Times New Roman" w:cs="Times New Roman"/>
          <w:sz w:val="24"/>
          <w:szCs w:val="24"/>
        </w:rPr>
        <w:t>U odnosu na financijski plan indeks izvršenja je 45,04.</w:t>
      </w:r>
    </w:p>
    <w:p w:rsidR="00F651BF" w:rsidRPr="00AB6EFB" w:rsidRDefault="00F651BF" w:rsidP="00325078">
      <w:pPr>
        <w:spacing w:line="360" w:lineRule="auto"/>
        <w:ind w:firstLine="708"/>
        <w:jc w:val="both"/>
        <w:rPr>
          <w:rFonts w:ascii="Times New Roman" w:hAnsi="Times New Roman" w:cs="Times New Roman"/>
          <w:sz w:val="24"/>
          <w:szCs w:val="24"/>
        </w:rPr>
      </w:pPr>
    </w:p>
    <w:p w:rsidR="007A148C" w:rsidRPr="00AB6EFB" w:rsidRDefault="007574DE" w:rsidP="007A148C">
      <w:pPr>
        <w:spacing w:line="360" w:lineRule="auto"/>
        <w:ind w:firstLine="708"/>
        <w:jc w:val="both"/>
        <w:rPr>
          <w:rFonts w:ascii="Times New Roman" w:hAnsi="Times New Roman" w:cs="Times New Roman"/>
          <w:sz w:val="24"/>
          <w:szCs w:val="24"/>
        </w:rPr>
      </w:pPr>
      <w:r w:rsidRPr="00AB6EFB">
        <w:rPr>
          <w:rFonts w:ascii="Times New Roman" w:hAnsi="Times New Roman" w:cs="Times New Roman"/>
          <w:bCs/>
          <w:sz w:val="24"/>
          <w:szCs w:val="24"/>
          <w:u w:val="single"/>
        </w:rPr>
        <w:t>Opći prihodi i primici</w:t>
      </w:r>
      <w:r w:rsidRPr="00AB6EFB">
        <w:rPr>
          <w:rFonts w:ascii="Times New Roman" w:hAnsi="Times New Roman" w:cs="Times New Roman"/>
          <w:bCs/>
          <w:sz w:val="24"/>
          <w:szCs w:val="24"/>
        </w:rPr>
        <w:t xml:space="preserve">  iz nadležnog proračuna za financiranje redovne djelatnosti </w:t>
      </w:r>
      <w:r w:rsidR="007A148C" w:rsidRPr="00AB6EFB">
        <w:rPr>
          <w:rFonts w:ascii="Times New Roman" w:hAnsi="Times New Roman" w:cs="Times New Roman"/>
          <w:bCs/>
          <w:sz w:val="24"/>
          <w:szCs w:val="24"/>
        </w:rPr>
        <w:t>povećani su u odnosu na 2022. godinu  te</w:t>
      </w:r>
      <w:r w:rsidR="007A148C" w:rsidRPr="00AB6EFB">
        <w:rPr>
          <w:rFonts w:ascii="Times New Roman" w:hAnsi="Times New Roman" w:cs="Times New Roman"/>
          <w:bCs/>
          <w:color w:val="FF0000"/>
          <w:sz w:val="24"/>
          <w:szCs w:val="24"/>
        </w:rPr>
        <w:t xml:space="preserve"> </w:t>
      </w:r>
      <w:r w:rsidRPr="00AB6EFB">
        <w:rPr>
          <w:rFonts w:ascii="Times New Roman" w:hAnsi="Times New Roman" w:cs="Times New Roman"/>
          <w:bCs/>
          <w:sz w:val="24"/>
          <w:szCs w:val="24"/>
        </w:rPr>
        <w:t xml:space="preserve">iznose 399.687,05 eura, indeks 113,15 u odnosu na isto razdoblje prethodne godine kada su iznosili 353.229,82 eura. </w:t>
      </w:r>
      <w:r w:rsidR="007A148C" w:rsidRPr="00AB6EFB">
        <w:rPr>
          <w:rFonts w:ascii="Times New Roman" w:hAnsi="Times New Roman" w:cs="Times New Roman"/>
          <w:sz w:val="24"/>
          <w:szCs w:val="24"/>
        </w:rPr>
        <w:t>U odnosu na financijski plan indeks izvršenja je 45,42.</w:t>
      </w:r>
    </w:p>
    <w:p w:rsidR="007574DE" w:rsidRPr="00AB6EFB" w:rsidRDefault="007574DE" w:rsidP="007574DE">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Prihodi iz nadležnog proračuna  za financiranje rashoda poslovanja iznose 384.545,49 eura, indeks 115,41 u odnosu na isto razdoblje prethodne godine kada su iznosili 333.189,68 eura. Prihodi su povećani zbog primjene II. Izmjena i do</w:t>
      </w:r>
      <w:r w:rsidR="00020010" w:rsidRPr="00AB6EFB">
        <w:rPr>
          <w:rFonts w:ascii="Times New Roman" w:hAnsi="Times New Roman" w:cs="Times New Roman"/>
          <w:bCs/>
          <w:sz w:val="24"/>
          <w:szCs w:val="24"/>
        </w:rPr>
        <w:t>puna Kolektivnog ugovora od 01.</w:t>
      </w:r>
      <w:r w:rsidRPr="00AB6EFB">
        <w:rPr>
          <w:rFonts w:ascii="Times New Roman" w:hAnsi="Times New Roman" w:cs="Times New Roman"/>
          <w:bCs/>
          <w:sz w:val="24"/>
          <w:szCs w:val="24"/>
        </w:rPr>
        <w:t>siječnja 2023. godine, temeljem kojeg je povećana osnovica za obračun plaće, te je samim time veći ukupni rashod za bruto plaću.</w:t>
      </w:r>
    </w:p>
    <w:p w:rsidR="007574DE" w:rsidRPr="00AB6EFB" w:rsidRDefault="007574DE" w:rsidP="007574DE">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Prihodi iz nadležnog proračuna za financiranje izdataka za financijsku imovinu i otplatu zajmova  iznose 15.141,56 eura, indeks 75,56 u odnosu na isto razdoblje prethodne godine kada su iznosili 20.040,14 eura. Navedeni prihod se odnosi na sredstva koja su potrebna za otplatu glavnice i redovne kamate dugoročnog kredita sukladno otplatnom planu.</w:t>
      </w:r>
    </w:p>
    <w:p w:rsidR="00BC55A6" w:rsidRPr="00AB6EFB" w:rsidRDefault="00BC55A6" w:rsidP="007A148C">
      <w:pPr>
        <w:spacing w:line="360" w:lineRule="auto"/>
        <w:jc w:val="both"/>
        <w:rPr>
          <w:rFonts w:ascii="Times New Roman" w:hAnsi="Times New Roman" w:cs="Times New Roman"/>
          <w:bCs/>
          <w:i/>
          <w:sz w:val="24"/>
          <w:szCs w:val="24"/>
        </w:rPr>
      </w:pPr>
    </w:p>
    <w:p w:rsidR="007A148C" w:rsidRPr="00AB6EFB" w:rsidRDefault="00203DC1" w:rsidP="00203DC1">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u w:val="single"/>
        </w:rPr>
        <w:t>Prihodi po posebnim propisima</w:t>
      </w:r>
      <w:r w:rsidRPr="00AB6EFB">
        <w:rPr>
          <w:rFonts w:ascii="Times New Roman" w:hAnsi="Times New Roman" w:cs="Times New Roman"/>
          <w:bCs/>
          <w:sz w:val="24"/>
          <w:szCs w:val="24"/>
        </w:rPr>
        <w:t xml:space="preserve"> za 2023. godinu </w:t>
      </w:r>
      <w:r w:rsidR="006C696F" w:rsidRPr="00AB6EFB">
        <w:rPr>
          <w:rFonts w:ascii="Times New Roman" w:hAnsi="Times New Roman" w:cs="Times New Roman"/>
          <w:bCs/>
          <w:sz w:val="24"/>
          <w:szCs w:val="24"/>
        </w:rPr>
        <w:t>planirani su u iznosu od 179.550,00 eur</w:t>
      </w:r>
      <w:r w:rsidR="00F651BF" w:rsidRPr="00AB6EFB">
        <w:rPr>
          <w:rFonts w:ascii="Times New Roman" w:hAnsi="Times New Roman" w:cs="Times New Roman"/>
          <w:bCs/>
          <w:sz w:val="24"/>
          <w:szCs w:val="24"/>
        </w:rPr>
        <w:t>a</w:t>
      </w:r>
      <w:r w:rsidR="006C696F" w:rsidRPr="00AB6EFB">
        <w:rPr>
          <w:rFonts w:ascii="Times New Roman" w:hAnsi="Times New Roman" w:cs="Times New Roman"/>
          <w:bCs/>
          <w:sz w:val="24"/>
          <w:szCs w:val="24"/>
        </w:rPr>
        <w:t xml:space="preserve">. </w:t>
      </w:r>
      <w:r w:rsidR="007A148C" w:rsidRPr="00AB6EFB">
        <w:rPr>
          <w:rFonts w:ascii="Times New Roman" w:hAnsi="Times New Roman" w:cs="Times New Roman"/>
          <w:bCs/>
          <w:sz w:val="24"/>
          <w:szCs w:val="24"/>
        </w:rPr>
        <w:t>Ostvareni su u iznosu 83.562,37 eura</w:t>
      </w:r>
      <w:r w:rsidR="00F651BF" w:rsidRPr="00AB6EFB">
        <w:rPr>
          <w:rFonts w:ascii="Times New Roman" w:hAnsi="Times New Roman" w:cs="Times New Roman"/>
          <w:bCs/>
          <w:sz w:val="24"/>
          <w:szCs w:val="24"/>
        </w:rPr>
        <w:t>,</w:t>
      </w:r>
      <w:r w:rsidR="007A148C" w:rsidRPr="00AB6EFB">
        <w:rPr>
          <w:rFonts w:ascii="Times New Roman" w:hAnsi="Times New Roman" w:cs="Times New Roman"/>
          <w:bCs/>
          <w:sz w:val="24"/>
          <w:szCs w:val="24"/>
        </w:rPr>
        <w:t xml:space="preserve"> indeks 108,32 u odnosu na isto razdoblje prethodne godine kada su iznosili 77.144,63 eura a odnose se na participaciju roditelja u cijeni usluge.</w:t>
      </w:r>
    </w:p>
    <w:p w:rsidR="00F651BF" w:rsidRPr="00AB6EFB" w:rsidRDefault="00F651BF" w:rsidP="007A148C">
      <w:pPr>
        <w:spacing w:line="360" w:lineRule="auto"/>
        <w:ind w:firstLine="708"/>
        <w:jc w:val="both"/>
        <w:rPr>
          <w:rFonts w:ascii="Times New Roman" w:hAnsi="Times New Roman" w:cs="Times New Roman"/>
          <w:bCs/>
          <w:sz w:val="24"/>
          <w:szCs w:val="24"/>
          <w:u w:val="single"/>
        </w:rPr>
      </w:pPr>
    </w:p>
    <w:p w:rsidR="007A148C" w:rsidRPr="00AB6EFB" w:rsidRDefault="00203DC1" w:rsidP="007A148C">
      <w:pPr>
        <w:spacing w:line="360" w:lineRule="auto"/>
        <w:ind w:firstLine="708"/>
        <w:jc w:val="both"/>
        <w:rPr>
          <w:rFonts w:ascii="Times New Roman" w:hAnsi="Times New Roman" w:cs="Times New Roman"/>
          <w:sz w:val="24"/>
          <w:szCs w:val="24"/>
        </w:rPr>
      </w:pPr>
      <w:r w:rsidRPr="00AB6EFB">
        <w:rPr>
          <w:rFonts w:ascii="Times New Roman" w:hAnsi="Times New Roman" w:cs="Times New Roman"/>
          <w:bCs/>
          <w:sz w:val="24"/>
          <w:szCs w:val="24"/>
          <w:u w:val="single"/>
        </w:rPr>
        <w:t>Prihodi od prodaje proizvoda i roba te pruženih usluga</w:t>
      </w:r>
      <w:r w:rsidRPr="00AB6EFB">
        <w:rPr>
          <w:rFonts w:ascii="Times New Roman" w:hAnsi="Times New Roman" w:cs="Times New Roman"/>
          <w:bCs/>
          <w:sz w:val="24"/>
          <w:szCs w:val="24"/>
        </w:rPr>
        <w:t xml:space="preserve"> planirani su iznosu </w:t>
      </w:r>
      <w:r w:rsidR="00BC55A6" w:rsidRPr="00AB6EFB">
        <w:rPr>
          <w:rFonts w:ascii="Times New Roman" w:hAnsi="Times New Roman" w:cs="Times New Roman"/>
          <w:bCs/>
          <w:sz w:val="24"/>
          <w:szCs w:val="24"/>
        </w:rPr>
        <w:t xml:space="preserve"> od </w:t>
      </w:r>
      <w:r w:rsidRPr="00AB6EFB">
        <w:rPr>
          <w:rFonts w:ascii="Times New Roman" w:hAnsi="Times New Roman" w:cs="Times New Roman"/>
          <w:bCs/>
          <w:sz w:val="24"/>
          <w:szCs w:val="24"/>
        </w:rPr>
        <w:t xml:space="preserve">122.000,00 </w:t>
      </w:r>
      <w:proofErr w:type="spellStart"/>
      <w:r w:rsidRPr="00AB6EFB">
        <w:rPr>
          <w:rFonts w:ascii="Times New Roman" w:hAnsi="Times New Roman" w:cs="Times New Roman"/>
          <w:bCs/>
          <w:sz w:val="24"/>
          <w:szCs w:val="24"/>
        </w:rPr>
        <w:t>eur</w:t>
      </w:r>
      <w:proofErr w:type="spellEnd"/>
      <w:r w:rsidRPr="00AB6EFB">
        <w:rPr>
          <w:rFonts w:ascii="Times New Roman" w:hAnsi="Times New Roman" w:cs="Times New Roman"/>
          <w:bCs/>
          <w:sz w:val="24"/>
          <w:szCs w:val="24"/>
        </w:rPr>
        <w:t xml:space="preserve">. </w:t>
      </w:r>
      <w:r w:rsidR="007A148C" w:rsidRPr="00AB6EFB">
        <w:rPr>
          <w:rFonts w:ascii="Times New Roman" w:hAnsi="Times New Roman" w:cs="Times New Roman"/>
          <w:bCs/>
          <w:sz w:val="24"/>
          <w:szCs w:val="24"/>
        </w:rPr>
        <w:t>Ostvareni su u iznosu od 51.619,47 eura dok su protekle godine izno</w:t>
      </w:r>
      <w:r w:rsidR="00F651BF" w:rsidRPr="00AB6EFB">
        <w:rPr>
          <w:rFonts w:ascii="Times New Roman" w:hAnsi="Times New Roman" w:cs="Times New Roman"/>
          <w:bCs/>
          <w:sz w:val="24"/>
          <w:szCs w:val="24"/>
        </w:rPr>
        <w:t>sili 54.421,79 eura, indeks 94,85</w:t>
      </w:r>
      <w:r w:rsidR="007A148C" w:rsidRPr="00AB6EFB">
        <w:rPr>
          <w:rFonts w:ascii="Times New Roman" w:hAnsi="Times New Roman" w:cs="Times New Roman"/>
          <w:bCs/>
          <w:sz w:val="24"/>
          <w:szCs w:val="24"/>
        </w:rPr>
        <w:t xml:space="preserve">.  Odnose se na prihode od usluge pripreme i isporuke </w:t>
      </w:r>
      <w:proofErr w:type="spellStart"/>
      <w:r w:rsidR="007A148C" w:rsidRPr="00AB6EFB">
        <w:rPr>
          <w:rFonts w:ascii="Times New Roman" w:hAnsi="Times New Roman" w:cs="Times New Roman"/>
          <w:bCs/>
          <w:sz w:val="24"/>
          <w:szCs w:val="24"/>
        </w:rPr>
        <w:t>ručkova</w:t>
      </w:r>
      <w:proofErr w:type="spellEnd"/>
      <w:r w:rsidR="007A148C" w:rsidRPr="00AB6EFB">
        <w:rPr>
          <w:rFonts w:ascii="Times New Roman" w:hAnsi="Times New Roman" w:cs="Times New Roman"/>
          <w:bCs/>
          <w:sz w:val="24"/>
          <w:szCs w:val="24"/>
        </w:rPr>
        <w:t xml:space="preserve"> drugim korisnicima. </w:t>
      </w:r>
      <w:r w:rsidR="007A148C" w:rsidRPr="00AB6EFB">
        <w:rPr>
          <w:rFonts w:ascii="Times New Roman" w:hAnsi="Times New Roman" w:cs="Times New Roman"/>
          <w:sz w:val="24"/>
          <w:szCs w:val="24"/>
        </w:rPr>
        <w:t>U odnosu na financijski plan indeks izvršenja je 42,31.</w:t>
      </w:r>
    </w:p>
    <w:p w:rsidR="007A148C" w:rsidRPr="00AB6EFB" w:rsidRDefault="007A148C" w:rsidP="007A148C">
      <w:pPr>
        <w:spacing w:line="360" w:lineRule="auto"/>
        <w:ind w:firstLine="708"/>
        <w:jc w:val="both"/>
        <w:rPr>
          <w:rFonts w:ascii="Times New Roman" w:hAnsi="Times New Roman" w:cs="Times New Roman"/>
          <w:sz w:val="24"/>
          <w:szCs w:val="24"/>
        </w:rPr>
      </w:pPr>
      <w:r w:rsidRPr="00AB6EFB">
        <w:rPr>
          <w:rFonts w:ascii="Times New Roman" w:hAnsi="Times New Roman" w:cs="Times New Roman"/>
          <w:bCs/>
          <w:sz w:val="24"/>
          <w:szCs w:val="24"/>
        </w:rPr>
        <w:lastRenderedPageBreak/>
        <w:t xml:space="preserve"> </w:t>
      </w:r>
      <w:r w:rsidR="00203DC1" w:rsidRPr="00AB6EFB">
        <w:rPr>
          <w:rFonts w:ascii="Times New Roman" w:hAnsi="Times New Roman" w:cs="Times New Roman"/>
          <w:bCs/>
          <w:sz w:val="24"/>
          <w:szCs w:val="24"/>
          <w:u w:val="single"/>
        </w:rPr>
        <w:t>Prihodi od pomoći proračunskim korisnicima iz proračuna koji im nije nadležan</w:t>
      </w:r>
      <w:r w:rsidR="00203DC1" w:rsidRPr="00AB6EFB">
        <w:rPr>
          <w:rFonts w:ascii="Times New Roman" w:hAnsi="Times New Roman" w:cs="Times New Roman"/>
          <w:bCs/>
          <w:sz w:val="24"/>
          <w:szCs w:val="24"/>
        </w:rPr>
        <w:t xml:space="preserve"> planir</w:t>
      </w:r>
      <w:r w:rsidR="005276B5" w:rsidRPr="00AB6EFB">
        <w:rPr>
          <w:rFonts w:ascii="Times New Roman" w:hAnsi="Times New Roman" w:cs="Times New Roman"/>
          <w:bCs/>
          <w:sz w:val="24"/>
          <w:szCs w:val="24"/>
        </w:rPr>
        <w:t>ana</w:t>
      </w:r>
      <w:r w:rsidR="00203DC1" w:rsidRPr="00AB6EFB">
        <w:rPr>
          <w:rFonts w:ascii="Times New Roman" w:hAnsi="Times New Roman" w:cs="Times New Roman"/>
          <w:bCs/>
          <w:sz w:val="24"/>
          <w:szCs w:val="24"/>
        </w:rPr>
        <w:t xml:space="preserve"> s</w:t>
      </w:r>
      <w:r w:rsidR="005276B5" w:rsidRPr="00AB6EFB">
        <w:rPr>
          <w:rFonts w:ascii="Times New Roman" w:hAnsi="Times New Roman" w:cs="Times New Roman"/>
          <w:bCs/>
          <w:sz w:val="24"/>
          <w:szCs w:val="24"/>
        </w:rPr>
        <w:t>u</w:t>
      </w:r>
      <w:r w:rsidR="00203DC1" w:rsidRPr="00AB6EFB">
        <w:rPr>
          <w:rFonts w:ascii="Times New Roman" w:hAnsi="Times New Roman" w:cs="Times New Roman"/>
          <w:bCs/>
          <w:sz w:val="24"/>
          <w:szCs w:val="24"/>
        </w:rPr>
        <w:t xml:space="preserve"> u iznosu od 16.000,00 </w:t>
      </w:r>
      <w:proofErr w:type="spellStart"/>
      <w:r w:rsidR="00203DC1" w:rsidRPr="00AB6EFB">
        <w:rPr>
          <w:rFonts w:ascii="Times New Roman" w:hAnsi="Times New Roman" w:cs="Times New Roman"/>
          <w:bCs/>
          <w:sz w:val="24"/>
          <w:szCs w:val="24"/>
        </w:rPr>
        <w:t>eur</w:t>
      </w:r>
      <w:proofErr w:type="spellEnd"/>
      <w:r w:rsidRPr="00AB6EFB">
        <w:rPr>
          <w:rFonts w:ascii="Times New Roman" w:hAnsi="Times New Roman" w:cs="Times New Roman"/>
          <w:bCs/>
          <w:sz w:val="24"/>
          <w:szCs w:val="24"/>
        </w:rPr>
        <w:t>. O</w:t>
      </w:r>
      <w:r w:rsidR="005276B5" w:rsidRPr="00AB6EFB">
        <w:rPr>
          <w:rFonts w:ascii="Times New Roman" w:hAnsi="Times New Roman" w:cs="Times New Roman"/>
          <w:bCs/>
          <w:sz w:val="24"/>
          <w:szCs w:val="24"/>
        </w:rPr>
        <w:t xml:space="preserve">stvareni su </w:t>
      </w:r>
      <w:r w:rsidRPr="00AB6EFB">
        <w:rPr>
          <w:rFonts w:ascii="Times New Roman" w:hAnsi="Times New Roman" w:cs="Times New Roman"/>
          <w:bCs/>
          <w:sz w:val="24"/>
          <w:szCs w:val="24"/>
        </w:rPr>
        <w:t>u iznosu 5.745,45 eura, indeks 87,</w:t>
      </w:r>
      <w:r w:rsidR="004955A8" w:rsidRPr="00AB6EFB">
        <w:rPr>
          <w:rFonts w:ascii="Times New Roman" w:hAnsi="Times New Roman" w:cs="Times New Roman"/>
          <w:bCs/>
          <w:sz w:val="24"/>
          <w:szCs w:val="24"/>
        </w:rPr>
        <w:t>4</w:t>
      </w:r>
      <w:r w:rsidRPr="00AB6EFB">
        <w:rPr>
          <w:rFonts w:ascii="Times New Roman" w:hAnsi="Times New Roman" w:cs="Times New Roman"/>
          <w:bCs/>
          <w:sz w:val="24"/>
          <w:szCs w:val="24"/>
        </w:rPr>
        <w:t xml:space="preserve">4 u odnosu na isto razdoblje prethodne godine kada su iznosili 6.570,44 eura. </w:t>
      </w:r>
      <w:r w:rsidRPr="00AB6EFB">
        <w:rPr>
          <w:rFonts w:ascii="Times New Roman" w:hAnsi="Times New Roman" w:cs="Times New Roman"/>
          <w:sz w:val="24"/>
          <w:szCs w:val="24"/>
        </w:rPr>
        <w:t>U odnosu na financijski plan indeks izvršenja je 35,91.</w:t>
      </w:r>
      <w:r w:rsidR="005276B5" w:rsidRPr="00AB6EFB">
        <w:rPr>
          <w:rFonts w:ascii="Times New Roman" w:hAnsi="Times New Roman" w:cs="Times New Roman"/>
          <w:sz w:val="24"/>
          <w:szCs w:val="24"/>
        </w:rPr>
        <w:t xml:space="preserve"> </w:t>
      </w:r>
      <w:r w:rsidRPr="00AB6EFB">
        <w:rPr>
          <w:rFonts w:ascii="Times New Roman" w:hAnsi="Times New Roman" w:cs="Times New Roman"/>
          <w:bCs/>
          <w:sz w:val="24"/>
          <w:szCs w:val="24"/>
        </w:rPr>
        <w:t xml:space="preserve">Odnose se na tekuće pomoći iz državnog proračuna od Ministarstva znanosti i obrazovanja za sufinanciranje programa javnih potreba koji se ostvaruju u dječjim vrtićima za provedbu programa predškolskog odgoja i obrazovanja za djecu predškolske dobi pripadnika nacionalnih manjina, za djecu u programu </w:t>
      </w:r>
      <w:proofErr w:type="spellStart"/>
      <w:r w:rsidRPr="00AB6EFB">
        <w:rPr>
          <w:rFonts w:ascii="Times New Roman" w:hAnsi="Times New Roman" w:cs="Times New Roman"/>
          <w:bCs/>
          <w:sz w:val="24"/>
          <w:szCs w:val="24"/>
        </w:rPr>
        <w:t>predškole</w:t>
      </w:r>
      <w:proofErr w:type="spellEnd"/>
      <w:r w:rsidRPr="00AB6EFB">
        <w:rPr>
          <w:rFonts w:ascii="Times New Roman" w:hAnsi="Times New Roman" w:cs="Times New Roman"/>
          <w:bCs/>
          <w:sz w:val="24"/>
          <w:szCs w:val="24"/>
        </w:rPr>
        <w:t>, za darovitu djecu te za djecu s teškoćama.</w:t>
      </w:r>
    </w:p>
    <w:p w:rsidR="00BC55A6" w:rsidRPr="00AB6EFB" w:rsidRDefault="00BC55A6" w:rsidP="00203DC1">
      <w:pPr>
        <w:spacing w:line="360" w:lineRule="auto"/>
        <w:ind w:firstLine="708"/>
        <w:jc w:val="both"/>
        <w:rPr>
          <w:rFonts w:ascii="Times New Roman" w:hAnsi="Times New Roman" w:cs="Times New Roman"/>
          <w:bCs/>
          <w:sz w:val="24"/>
          <w:szCs w:val="24"/>
          <w:u w:val="single"/>
        </w:rPr>
      </w:pPr>
    </w:p>
    <w:p w:rsidR="00BC55A6" w:rsidRPr="00AB6EFB" w:rsidRDefault="00BC55A6" w:rsidP="005276B5">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u w:val="single"/>
        </w:rPr>
        <w:t>Prihodi od donacija</w:t>
      </w:r>
      <w:r w:rsidRPr="00AB6EFB">
        <w:rPr>
          <w:rFonts w:ascii="Times New Roman" w:hAnsi="Times New Roman" w:cs="Times New Roman"/>
          <w:bCs/>
          <w:sz w:val="24"/>
          <w:szCs w:val="24"/>
        </w:rPr>
        <w:t xml:space="preserve"> od pravnih osoba izvan općeg proračuna planira</w:t>
      </w:r>
      <w:r w:rsidR="007A148C" w:rsidRPr="00AB6EFB">
        <w:rPr>
          <w:rFonts w:ascii="Times New Roman" w:hAnsi="Times New Roman" w:cs="Times New Roman"/>
          <w:bCs/>
          <w:sz w:val="24"/>
          <w:szCs w:val="24"/>
        </w:rPr>
        <w:t>ni</w:t>
      </w:r>
      <w:r w:rsidRPr="00AB6EFB">
        <w:rPr>
          <w:rFonts w:ascii="Times New Roman" w:hAnsi="Times New Roman" w:cs="Times New Roman"/>
          <w:bCs/>
          <w:sz w:val="24"/>
          <w:szCs w:val="24"/>
        </w:rPr>
        <w:t xml:space="preserve"> s</w:t>
      </w:r>
      <w:r w:rsidR="007A148C" w:rsidRPr="00AB6EFB">
        <w:rPr>
          <w:rFonts w:ascii="Times New Roman" w:hAnsi="Times New Roman" w:cs="Times New Roman"/>
          <w:bCs/>
          <w:sz w:val="24"/>
          <w:szCs w:val="24"/>
        </w:rPr>
        <w:t>u</w:t>
      </w:r>
      <w:r w:rsidRPr="00AB6EFB">
        <w:rPr>
          <w:rFonts w:ascii="Times New Roman" w:hAnsi="Times New Roman" w:cs="Times New Roman"/>
          <w:bCs/>
          <w:sz w:val="24"/>
          <w:szCs w:val="24"/>
        </w:rPr>
        <w:t xml:space="preserve"> u iznosu od </w:t>
      </w:r>
      <w:r w:rsidR="007A148C" w:rsidRPr="00AB6EFB">
        <w:rPr>
          <w:rFonts w:ascii="Times New Roman" w:hAnsi="Times New Roman" w:cs="Times New Roman"/>
          <w:bCs/>
          <w:sz w:val="24"/>
          <w:szCs w:val="24"/>
        </w:rPr>
        <w:t>5.500,00 eura</w:t>
      </w:r>
      <w:r w:rsidRPr="00AB6EFB">
        <w:rPr>
          <w:rFonts w:ascii="Times New Roman" w:hAnsi="Times New Roman" w:cs="Times New Roman"/>
          <w:bCs/>
          <w:sz w:val="24"/>
          <w:szCs w:val="24"/>
        </w:rPr>
        <w:t>.</w:t>
      </w:r>
      <w:r w:rsidR="007A148C" w:rsidRPr="00AB6EFB">
        <w:rPr>
          <w:rFonts w:ascii="Times New Roman" w:hAnsi="Times New Roman" w:cs="Times New Roman"/>
          <w:bCs/>
          <w:sz w:val="24"/>
          <w:szCs w:val="24"/>
        </w:rPr>
        <w:t xml:space="preserve"> </w:t>
      </w:r>
      <w:r w:rsidR="005276B5" w:rsidRPr="00AB6EFB">
        <w:rPr>
          <w:rFonts w:ascii="Times New Roman" w:hAnsi="Times New Roman" w:cs="Times New Roman"/>
          <w:bCs/>
          <w:sz w:val="24"/>
          <w:szCs w:val="24"/>
        </w:rPr>
        <w:t xml:space="preserve">Ostvareni su u iznosu od 1.200,92 eura a odnose se na tekuće donacije Talijanske unije i Zajednice Talijana </w:t>
      </w:r>
      <w:proofErr w:type="spellStart"/>
      <w:r w:rsidR="005276B5" w:rsidRPr="00AB6EFB">
        <w:rPr>
          <w:rFonts w:ascii="Times New Roman" w:hAnsi="Times New Roman" w:cs="Times New Roman"/>
          <w:bCs/>
          <w:sz w:val="24"/>
          <w:szCs w:val="24"/>
        </w:rPr>
        <w:t>Armando</w:t>
      </w:r>
      <w:proofErr w:type="spellEnd"/>
      <w:r w:rsidR="005276B5" w:rsidRPr="00AB6EFB">
        <w:rPr>
          <w:rFonts w:ascii="Times New Roman" w:hAnsi="Times New Roman" w:cs="Times New Roman"/>
          <w:bCs/>
          <w:sz w:val="24"/>
          <w:szCs w:val="24"/>
        </w:rPr>
        <w:t xml:space="preserve"> </w:t>
      </w:r>
      <w:proofErr w:type="spellStart"/>
      <w:r w:rsidR="005276B5" w:rsidRPr="00AB6EFB">
        <w:rPr>
          <w:rFonts w:ascii="Times New Roman" w:hAnsi="Times New Roman" w:cs="Times New Roman"/>
          <w:bCs/>
          <w:sz w:val="24"/>
          <w:szCs w:val="24"/>
        </w:rPr>
        <w:t>Capolicchio</w:t>
      </w:r>
      <w:proofErr w:type="spellEnd"/>
      <w:r w:rsidR="005276B5" w:rsidRPr="00AB6EFB">
        <w:rPr>
          <w:rFonts w:ascii="Times New Roman" w:hAnsi="Times New Roman" w:cs="Times New Roman"/>
          <w:bCs/>
          <w:sz w:val="24"/>
          <w:szCs w:val="24"/>
        </w:rPr>
        <w:t xml:space="preserve"> </w:t>
      </w:r>
      <w:proofErr w:type="spellStart"/>
      <w:r w:rsidR="005276B5" w:rsidRPr="00AB6EFB">
        <w:rPr>
          <w:rFonts w:ascii="Times New Roman" w:hAnsi="Times New Roman" w:cs="Times New Roman"/>
          <w:bCs/>
          <w:sz w:val="24"/>
          <w:szCs w:val="24"/>
        </w:rPr>
        <w:t>Galižana</w:t>
      </w:r>
      <w:proofErr w:type="spellEnd"/>
      <w:r w:rsidR="005276B5" w:rsidRPr="00AB6EFB">
        <w:rPr>
          <w:rFonts w:ascii="Times New Roman" w:hAnsi="Times New Roman" w:cs="Times New Roman"/>
          <w:bCs/>
          <w:sz w:val="24"/>
          <w:szCs w:val="24"/>
        </w:rPr>
        <w:t xml:space="preserve">. </w:t>
      </w:r>
      <w:r w:rsidR="007A148C" w:rsidRPr="00AB6EFB">
        <w:rPr>
          <w:rFonts w:ascii="Times New Roman" w:hAnsi="Times New Roman" w:cs="Times New Roman"/>
          <w:bCs/>
          <w:sz w:val="24"/>
          <w:szCs w:val="24"/>
        </w:rPr>
        <w:t xml:space="preserve">U odnosu na financijski plan indeks realizacije je </w:t>
      </w:r>
      <w:r w:rsidR="005276B5" w:rsidRPr="00AB6EFB">
        <w:rPr>
          <w:rFonts w:ascii="Times New Roman" w:hAnsi="Times New Roman" w:cs="Times New Roman"/>
          <w:bCs/>
          <w:sz w:val="24"/>
          <w:szCs w:val="24"/>
        </w:rPr>
        <w:t>21,83</w:t>
      </w:r>
      <w:r w:rsidR="007A148C" w:rsidRPr="00AB6EFB">
        <w:rPr>
          <w:rFonts w:ascii="Times New Roman" w:hAnsi="Times New Roman" w:cs="Times New Roman"/>
          <w:bCs/>
          <w:sz w:val="24"/>
          <w:szCs w:val="24"/>
        </w:rPr>
        <w:t>.</w:t>
      </w:r>
    </w:p>
    <w:p w:rsidR="006C696F" w:rsidRPr="00AB6EFB" w:rsidRDefault="006C696F" w:rsidP="00306489">
      <w:pPr>
        <w:spacing w:line="360" w:lineRule="auto"/>
        <w:ind w:firstLine="708"/>
        <w:jc w:val="both"/>
        <w:rPr>
          <w:rFonts w:ascii="Times New Roman" w:hAnsi="Times New Roman" w:cs="Times New Roman"/>
          <w:bCs/>
          <w:sz w:val="24"/>
          <w:szCs w:val="24"/>
        </w:rPr>
      </w:pPr>
    </w:p>
    <w:p w:rsidR="004955A8" w:rsidRPr="00AB6EFB" w:rsidRDefault="004955A8" w:rsidP="00306489">
      <w:pPr>
        <w:spacing w:line="360" w:lineRule="auto"/>
        <w:ind w:firstLine="708"/>
        <w:jc w:val="both"/>
        <w:rPr>
          <w:rFonts w:ascii="Times New Roman" w:hAnsi="Times New Roman" w:cs="Times New Roman"/>
          <w:bCs/>
          <w:sz w:val="24"/>
          <w:szCs w:val="24"/>
        </w:rPr>
      </w:pPr>
    </w:p>
    <w:p w:rsidR="005276B5" w:rsidRPr="00AB6EFB" w:rsidRDefault="004955A8" w:rsidP="005276B5">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
          <w:bCs/>
          <w:sz w:val="24"/>
          <w:szCs w:val="24"/>
          <w:u w:val="single"/>
        </w:rPr>
        <w:t>U</w:t>
      </w:r>
      <w:r w:rsidR="009163AE" w:rsidRPr="00AB6EFB">
        <w:rPr>
          <w:rFonts w:ascii="Times New Roman" w:hAnsi="Times New Roman" w:cs="Times New Roman"/>
          <w:b/>
          <w:bCs/>
          <w:sz w:val="24"/>
          <w:szCs w:val="24"/>
          <w:u w:val="single"/>
        </w:rPr>
        <w:t>kupni rashodi i izdaci</w:t>
      </w:r>
      <w:r w:rsidR="009163AE" w:rsidRPr="00AB6EFB">
        <w:rPr>
          <w:rFonts w:ascii="Times New Roman" w:hAnsi="Times New Roman" w:cs="Times New Roman"/>
          <w:bCs/>
          <w:sz w:val="24"/>
          <w:szCs w:val="24"/>
        </w:rPr>
        <w:t xml:space="preserve"> za 2023. godinu planirani su u iznosu od 1.</w:t>
      </w:r>
      <w:r w:rsidR="00D459AC" w:rsidRPr="00AB6EFB">
        <w:rPr>
          <w:rFonts w:ascii="Times New Roman" w:hAnsi="Times New Roman" w:cs="Times New Roman"/>
          <w:bCs/>
          <w:sz w:val="24"/>
          <w:szCs w:val="24"/>
        </w:rPr>
        <w:t>208.964</w:t>
      </w:r>
      <w:r w:rsidR="009163AE" w:rsidRPr="00AB6EFB">
        <w:rPr>
          <w:rFonts w:ascii="Times New Roman" w:hAnsi="Times New Roman" w:cs="Times New Roman"/>
          <w:bCs/>
          <w:sz w:val="24"/>
          <w:szCs w:val="24"/>
        </w:rPr>
        <w:t>,00</w:t>
      </w:r>
      <w:r w:rsidR="005276B5" w:rsidRPr="00AB6EFB">
        <w:rPr>
          <w:rFonts w:ascii="Times New Roman" w:hAnsi="Times New Roman" w:cs="Times New Roman"/>
          <w:bCs/>
          <w:sz w:val="24"/>
          <w:szCs w:val="24"/>
        </w:rPr>
        <w:t xml:space="preserve"> eura. Ukupno ostvareni rashodi  iznose 550.328,23 eura, od toga 531.693,94 eura se odnosi se rashode poslovanja, 4.420,23 eura na rashode za nabavu nefinancijske imovine a 14.214,06 eura na izdatke za financijsku imovinu i otplatu zajmova.</w:t>
      </w:r>
    </w:p>
    <w:p w:rsidR="005276B5" w:rsidRPr="00AB6EFB" w:rsidRDefault="005276B5" w:rsidP="009163AE">
      <w:pPr>
        <w:spacing w:line="360" w:lineRule="auto"/>
        <w:ind w:firstLine="708"/>
        <w:jc w:val="both"/>
        <w:rPr>
          <w:rFonts w:ascii="Times New Roman" w:hAnsi="Times New Roman" w:cs="Times New Roman"/>
          <w:bCs/>
          <w:sz w:val="24"/>
          <w:szCs w:val="24"/>
        </w:rPr>
      </w:pPr>
    </w:p>
    <w:p w:rsidR="00D459AC" w:rsidRPr="00AB6EFB" w:rsidRDefault="009D5386" w:rsidP="00D459AC">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
          <w:bCs/>
          <w:sz w:val="24"/>
          <w:szCs w:val="24"/>
        </w:rPr>
        <w:t>Rashodi poslovanja</w:t>
      </w:r>
      <w:r w:rsidRPr="00AB6EFB">
        <w:rPr>
          <w:rFonts w:ascii="Times New Roman" w:hAnsi="Times New Roman" w:cs="Times New Roman"/>
          <w:bCs/>
          <w:sz w:val="24"/>
          <w:szCs w:val="24"/>
        </w:rPr>
        <w:t xml:space="preserve"> </w:t>
      </w:r>
      <w:r w:rsidR="00AF3072" w:rsidRPr="00AB6EFB">
        <w:rPr>
          <w:rFonts w:ascii="Times New Roman" w:hAnsi="Times New Roman" w:cs="Times New Roman"/>
          <w:bCs/>
          <w:sz w:val="24"/>
          <w:szCs w:val="24"/>
        </w:rPr>
        <w:t>ostvareni</w:t>
      </w:r>
      <w:r w:rsidRPr="00AB6EFB">
        <w:rPr>
          <w:rFonts w:ascii="Times New Roman" w:hAnsi="Times New Roman" w:cs="Times New Roman"/>
          <w:bCs/>
          <w:sz w:val="24"/>
          <w:szCs w:val="24"/>
        </w:rPr>
        <w:t xml:space="preserve"> su u iznosu od </w:t>
      </w:r>
      <w:r w:rsidR="00D459AC" w:rsidRPr="00AB6EFB">
        <w:rPr>
          <w:rFonts w:ascii="Times New Roman" w:hAnsi="Times New Roman" w:cs="Times New Roman"/>
          <w:bCs/>
          <w:sz w:val="24"/>
          <w:szCs w:val="24"/>
        </w:rPr>
        <w:t>531.693,94</w:t>
      </w:r>
      <w:r w:rsidR="0059135E" w:rsidRPr="00AB6EFB">
        <w:rPr>
          <w:rFonts w:ascii="Times New Roman" w:hAnsi="Times New Roman" w:cs="Times New Roman"/>
          <w:bCs/>
          <w:sz w:val="24"/>
          <w:szCs w:val="24"/>
        </w:rPr>
        <w:t xml:space="preserve"> eura</w:t>
      </w:r>
      <w:r w:rsidR="00D459AC" w:rsidRPr="00AB6EFB">
        <w:rPr>
          <w:rFonts w:ascii="Times New Roman" w:hAnsi="Times New Roman" w:cs="Times New Roman"/>
          <w:bCs/>
          <w:sz w:val="24"/>
          <w:szCs w:val="24"/>
        </w:rPr>
        <w:t>, indeks 108,46 u odnosu na isto razdoblje prethodne godine kada su iznosili 490.224,29 eura. U odnosu na financijski plan indeks realizacije je 46,46.</w:t>
      </w:r>
    </w:p>
    <w:p w:rsidR="00D459AC" w:rsidRPr="00AB6EFB" w:rsidRDefault="00D459AC" w:rsidP="00D459AC">
      <w:pPr>
        <w:ind w:firstLine="720"/>
        <w:jc w:val="both"/>
        <w:rPr>
          <w:rFonts w:ascii="Times New Roman" w:hAnsi="Times New Roman" w:cs="Times New Roman"/>
          <w:bCs/>
          <w:sz w:val="24"/>
          <w:szCs w:val="24"/>
        </w:rPr>
      </w:pPr>
    </w:p>
    <w:p w:rsidR="00D459AC" w:rsidRPr="00AB6EFB" w:rsidRDefault="00D459AC" w:rsidP="005D09CA">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u w:val="single"/>
        </w:rPr>
        <w:t>Rashodi za zaposlene</w:t>
      </w:r>
      <w:r w:rsidRPr="00AB6EFB">
        <w:rPr>
          <w:rFonts w:ascii="Times New Roman" w:hAnsi="Times New Roman" w:cs="Times New Roman"/>
          <w:bCs/>
          <w:sz w:val="24"/>
          <w:szCs w:val="24"/>
        </w:rPr>
        <w:t xml:space="preserve"> ostvareni su u iznosu od 392.776,96 eura, indek</w:t>
      </w:r>
      <w:r w:rsidR="00AD4958" w:rsidRPr="00AB6EFB">
        <w:rPr>
          <w:rFonts w:ascii="Times New Roman" w:hAnsi="Times New Roman" w:cs="Times New Roman"/>
          <w:bCs/>
          <w:sz w:val="24"/>
          <w:szCs w:val="24"/>
        </w:rPr>
        <w:t>s</w:t>
      </w:r>
      <w:r w:rsidRPr="00AB6EFB">
        <w:rPr>
          <w:rFonts w:ascii="Times New Roman" w:hAnsi="Times New Roman" w:cs="Times New Roman"/>
          <w:bCs/>
          <w:sz w:val="24"/>
          <w:szCs w:val="24"/>
        </w:rPr>
        <w:t xml:space="preserve"> 46,</w:t>
      </w:r>
      <w:r w:rsidR="0059135E" w:rsidRPr="00AB6EFB">
        <w:rPr>
          <w:rFonts w:ascii="Times New Roman" w:hAnsi="Times New Roman" w:cs="Times New Roman"/>
          <w:bCs/>
          <w:sz w:val="24"/>
          <w:szCs w:val="24"/>
        </w:rPr>
        <w:t>3</w:t>
      </w:r>
      <w:r w:rsidRPr="00AB6EFB">
        <w:rPr>
          <w:rFonts w:ascii="Times New Roman" w:hAnsi="Times New Roman" w:cs="Times New Roman"/>
          <w:bCs/>
          <w:sz w:val="24"/>
          <w:szCs w:val="24"/>
        </w:rPr>
        <w:t>7 u odnosu na financijski plan. Od toga plaće (bruto) iznose 327.267,93 eura te su povećane u odnosu na proteklu godinu kada su iznosile 287.244,48 eura, indeks 113,9</w:t>
      </w:r>
      <w:r w:rsidR="0059135E" w:rsidRPr="00AB6EFB">
        <w:rPr>
          <w:rFonts w:ascii="Times New Roman" w:hAnsi="Times New Roman" w:cs="Times New Roman"/>
          <w:bCs/>
          <w:sz w:val="24"/>
          <w:szCs w:val="24"/>
        </w:rPr>
        <w:t>3</w:t>
      </w:r>
      <w:r w:rsidRPr="00AB6EFB">
        <w:rPr>
          <w:rFonts w:ascii="Times New Roman" w:hAnsi="Times New Roman" w:cs="Times New Roman"/>
          <w:bCs/>
          <w:sz w:val="24"/>
          <w:szCs w:val="24"/>
        </w:rPr>
        <w:t xml:space="preserve"> zbog primjene II. Izmjena i dopuna Kolektivnog ugovora od 01. siječnja 2023. godine, temeljem kojeg je povećana osnovica za obračun plaće, te je samim time veći ukupni rashod za bruto plaću.</w:t>
      </w:r>
    </w:p>
    <w:p w:rsidR="00D459AC" w:rsidRPr="00AB6EFB" w:rsidRDefault="00D459AC" w:rsidP="005D09CA">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Ostali rashodi za zaposlene iznose 13.159,78 eura te su povećani u odnosu na proteklu godinu kada su iznosili 11.620,42 eura, indeks 113,2</w:t>
      </w:r>
      <w:r w:rsidR="0059135E" w:rsidRPr="00AB6EFB">
        <w:rPr>
          <w:rFonts w:ascii="Times New Roman" w:hAnsi="Times New Roman" w:cs="Times New Roman"/>
          <w:bCs/>
          <w:sz w:val="24"/>
          <w:szCs w:val="24"/>
        </w:rPr>
        <w:t>5</w:t>
      </w:r>
      <w:r w:rsidRPr="00AB6EFB">
        <w:rPr>
          <w:rFonts w:ascii="Times New Roman" w:hAnsi="Times New Roman" w:cs="Times New Roman"/>
          <w:bCs/>
          <w:sz w:val="24"/>
          <w:szCs w:val="24"/>
        </w:rPr>
        <w:t xml:space="preserve"> a zavise o broju zaposlenika koji ostvare pravo na isplatu jubilarne nagrade, naknade za bolest, invalidnost i smrtni slučaj, naknadu za duže bolovanje preko 90 dana, pravo na otpremninu zbog odlaska u mirovinu te naknadu za neiskorišteni godišnji odmor. Navedeni iznos odnosi se na isplatu otpremnine </w:t>
      </w:r>
      <w:r w:rsidRPr="00AB6EFB">
        <w:rPr>
          <w:rFonts w:ascii="Times New Roman" w:hAnsi="Times New Roman" w:cs="Times New Roman"/>
          <w:bCs/>
          <w:sz w:val="24"/>
          <w:szCs w:val="24"/>
        </w:rPr>
        <w:lastRenderedPageBreak/>
        <w:t>zdravstvenoj voditeljici prilikom odlaska u mirovinu, na isplatu tri jubilarne nagrade, jedne potpore za novorođenče, tri potpore za duže bolovanje preko 90 dana te dara u naravi.</w:t>
      </w:r>
    </w:p>
    <w:p w:rsidR="00AD4958" w:rsidRPr="00AB6EFB" w:rsidRDefault="00AD4958" w:rsidP="00731F83">
      <w:pPr>
        <w:spacing w:line="360" w:lineRule="auto"/>
        <w:ind w:firstLine="708"/>
        <w:jc w:val="both"/>
        <w:rPr>
          <w:rFonts w:ascii="Times New Roman" w:hAnsi="Times New Roman" w:cs="Times New Roman"/>
          <w:bCs/>
          <w:sz w:val="24"/>
          <w:szCs w:val="24"/>
        </w:rPr>
      </w:pPr>
    </w:p>
    <w:p w:rsidR="00AD4958" w:rsidRPr="00AB6EFB" w:rsidRDefault="003D6E47"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u w:val="single"/>
        </w:rPr>
        <w:t>Materijalni rashodi</w:t>
      </w:r>
      <w:r w:rsidRPr="00AB6EFB">
        <w:rPr>
          <w:rFonts w:ascii="Times New Roman" w:hAnsi="Times New Roman" w:cs="Times New Roman"/>
          <w:bCs/>
          <w:sz w:val="24"/>
          <w:szCs w:val="24"/>
        </w:rPr>
        <w:t xml:space="preserve"> planirani su u ukupnom iznosu od 2</w:t>
      </w:r>
      <w:r w:rsidR="00AD4958" w:rsidRPr="00AB6EFB">
        <w:rPr>
          <w:rFonts w:ascii="Times New Roman" w:hAnsi="Times New Roman" w:cs="Times New Roman"/>
          <w:bCs/>
          <w:sz w:val="24"/>
          <w:szCs w:val="24"/>
        </w:rPr>
        <w:t>93.652,47</w:t>
      </w:r>
      <w:r w:rsidRPr="00AB6EFB">
        <w:rPr>
          <w:rFonts w:ascii="Times New Roman" w:hAnsi="Times New Roman" w:cs="Times New Roman"/>
          <w:bCs/>
          <w:sz w:val="24"/>
          <w:szCs w:val="24"/>
        </w:rPr>
        <w:t xml:space="preserve"> eur</w:t>
      </w:r>
      <w:r w:rsidR="0059135E" w:rsidRPr="00AB6EFB">
        <w:rPr>
          <w:rFonts w:ascii="Times New Roman" w:hAnsi="Times New Roman" w:cs="Times New Roman"/>
          <w:bCs/>
          <w:sz w:val="24"/>
          <w:szCs w:val="24"/>
        </w:rPr>
        <w:t>a</w:t>
      </w:r>
      <w:r w:rsidRPr="00AB6EFB">
        <w:rPr>
          <w:rFonts w:ascii="Times New Roman" w:hAnsi="Times New Roman" w:cs="Times New Roman"/>
          <w:bCs/>
          <w:sz w:val="24"/>
          <w:szCs w:val="24"/>
        </w:rPr>
        <w:t>.</w:t>
      </w:r>
      <w:r w:rsidR="00AD4958" w:rsidRPr="00AB6EFB">
        <w:rPr>
          <w:rFonts w:ascii="Times New Roman" w:hAnsi="Times New Roman" w:cs="Times New Roman"/>
          <w:bCs/>
          <w:sz w:val="24"/>
          <w:szCs w:val="24"/>
        </w:rPr>
        <w:t xml:space="preserve"> Ostvareni su u iznosu od 137.007,44 eura. U odnosu na financijski plan indeks realizacije je 46,66.</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Naknade troškova zaposlenima ostvarene su u iznosu od 31.761,23 eura dok su protekle godine iznosile 20.702,10 eura, indeks 153,4.</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 xml:space="preserve">Povećanja su zabilježena </w:t>
      </w:r>
      <w:r w:rsidR="00AB6EFB" w:rsidRPr="00AB6EFB">
        <w:rPr>
          <w:rFonts w:ascii="Times New Roman" w:hAnsi="Times New Roman" w:cs="Times New Roman"/>
          <w:bCs/>
          <w:sz w:val="24"/>
          <w:szCs w:val="24"/>
        </w:rPr>
        <w:t>i na drugim</w:t>
      </w:r>
      <w:r w:rsidRPr="00AB6EFB">
        <w:rPr>
          <w:rFonts w:ascii="Times New Roman" w:hAnsi="Times New Roman" w:cs="Times New Roman"/>
          <w:bCs/>
          <w:sz w:val="24"/>
          <w:szCs w:val="24"/>
        </w:rPr>
        <w:t xml:space="preserve"> pozicijama – na poziciji službena putovanja, stručno usavršavanje zaposlenika – odnosi se na održane STEM edukacije za odgojitelje ranog i predškolskog odgoja te stručni tim u okviru ovogodišnjeg projekta „STEAM u vrtiću“, na izobrazbu u području javne nabave za tajnicu vrtića te na polaganje obaveznog tečaja higijenskog minimuma za tehničko osoblje. Naknada za prijevoz te ostale naknade troškova zaposlenima koje se odnose na naknadu za prehranu radnika  su ostvarene u većem iznosu od proteklog razdoblja zbog povoljnijih prava temeljem primjene II. Izmjena i dopuna Kolektivnog ugovora od 01. siječnja 2023. godine.</w:t>
      </w:r>
    </w:p>
    <w:p w:rsidR="00AD4958" w:rsidRPr="00AB6EFB" w:rsidRDefault="00AD4958" w:rsidP="00AD4958">
      <w:pPr>
        <w:spacing w:line="360" w:lineRule="auto"/>
        <w:ind w:firstLine="708"/>
        <w:jc w:val="both"/>
        <w:rPr>
          <w:rFonts w:ascii="Times New Roman" w:hAnsi="Times New Roman" w:cs="Times New Roman"/>
          <w:bCs/>
          <w:sz w:val="24"/>
          <w:szCs w:val="24"/>
        </w:rPr>
      </w:pP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Rashodi za materijal i energiju  ostvareni su u  iznosu od 76.332,83 eura dok su protekle godine iznosili 74.988,64 eura, indeks 101,79.</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Najveća promjena  u indeksu je zabilježena na poziciji materijal i dijelovi za tekuće i investicijsko održavanje te na poziciji službena, radna i zaštitna odjeća i obuća zbog nabave radne odjeće za tehničko osoblje. Najznačajnija pozicija materijal i sirovine ostvarena je u iznosu od 45.856,42 eura, indeks 113,58 u odnosu na proteklu godinu kada je iznosila 40.373,72 eura a odnosi se pretežno na nabavu namirnica za kuhinju te bilježi porast zbog inflacije cijena.</w:t>
      </w:r>
    </w:p>
    <w:p w:rsidR="00AD4958" w:rsidRPr="00AB6EFB" w:rsidRDefault="00AD4958" w:rsidP="00AD4958">
      <w:pPr>
        <w:spacing w:line="360" w:lineRule="auto"/>
        <w:ind w:firstLine="708"/>
        <w:jc w:val="both"/>
        <w:rPr>
          <w:rFonts w:ascii="Times New Roman" w:hAnsi="Times New Roman" w:cs="Times New Roman"/>
          <w:bCs/>
          <w:sz w:val="24"/>
          <w:szCs w:val="24"/>
        </w:rPr>
      </w:pP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Rashodi za usluge iznose 23.501,93 indeks 57,60 u odnosu na isto razdoblje prethodne godine kada su iznosili 40.802,70 eura.</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 xml:space="preserve">Usluge tekućeg i investicijskog održavanja ostvarene su u iznosu od 6.414,91 eura, indeks 23,6 u odnosu na proteklu godinu kada su iznosili 27.220,22 eura. Osim redovnog održavanja postrojenja, opreme i prijevoznih sredstva u protekloj godini se izvršila sanacija krova i terase zgrade matičnog objekta u </w:t>
      </w:r>
      <w:proofErr w:type="spellStart"/>
      <w:r w:rsidRPr="00AB6EFB">
        <w:rPr>
          <w:rFonts w:ascii="Times New Roman" w:hAnsi="Times New Roman" w:cs="Times New Roman"/>
          <w:bCs/>
          <w:sz w:val="24"/>
          <w:szCs w:val="24"/>
        </w:rPr>
        <w:t>Vodnjanu</w:t>
      </w:r>
      <w:proofErr w:type="spellEnd"/>
      <w:r w:rsidRPr="00AB6EFB">
        <w:rPr>
          <w:rFonts w:ascii="Times New Roman" w:hAnsi="Times New Roman" w:cs="Times New Roman"/>
          <w:bCs/>
          <w:sz w:val="24"/>
          <w:szCs w:val="24"/>
        </w:rPr>
        <w:t xml:space="preserve">  u iznosu od 25.864,36 eura.</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 xml:space="preserve">Zdravstvene usluge ostvarene su u iznosu od 3.694,54 eura indeks 526,71 u odnosu na proteklu godinu kada su iznosili 701,44 </w:t>
      </w:r>
      <w:proofErr w:type="spellStart"/>
      <w:r w:rsidRPr="00AB6EFB">
        <w:rPr>
          <w:rFonts w:ascii="Times New Roman" w:hAnsi="Times New Roman" w:cs="Times New Roman"/>
          <w:bCs/>
          <w:sz w:val="24"/>
          <w:szCs w:val="24"/>
        </w:rPr>
        <w:t>eur</w:t>
      </w:r>
      <w:proofErr w:type="spellEnd"/>
      <w:r w:rsidRPr="00AB6EFB">
        <w:rPr>
          <w:rFonts w:ascii="Times New Roman" w:hAnsi="Times New Roman" w:cs="Times New Roman"/>
          <w:bCs/>
          <w:sz w:val="24"/>
          <w:szCs w:val="24"/>
        </w:rPr>
        <w:t>. Sukladno Kolektivnom ugovoru ugovorena je polica dodatnog zdravstvenog osiguranja djelatnika.</w:t>
      </w:r>
    </w:p>
    <w:p w:rsidR="00AD4958" w:rsidRPr="00AB6EFB" w:rsidRDefault="00AD4958" w:rsidP="00AD4958">
      <w:pPr>
        <w:spacing w:line="360" w:lineRule="auto"/>
        <w:ind w:firstLine="708"/>
        <w:jc w:val="both"/>
        <w:rPr>
          <w:rFonts w:ascii="Times New Roman" w:hAnsi="Times New Roman" w:cs="Times New Roman"/>
          <w:bCs/>
          <w:sz w:val="24"/>
          <w:szCs w:val="24"/>
        </w:rPr>
      </w:pP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Ostale usluge iznose 1.329,94 eura u odnosu na proteklu godinu kada su iznosile 888,24 eura indeks 149,7</w:t>
      </w:r>
      <w:r w:rsidR="00AB6EFB">
        <w:rPr>
          <w:rFonts w:ascii="Times New Roman" w:hAnsi="Times New Roman" w:cs="Times New Roman"/>
          <w:bCs/>
          <w:sz w:val="24"/>
          <w:szCs w:val="24"/>
        </w:rPr>
        <w:t>3</w:t>
      </w:r>
      <w:r w:rsidRPr="00AB6EFB">
        <w:rPr>
          <w:rFonts w:ascii="Times New Roman" w:hAnsi="Times New Roman" w:cs="Times New Roman"/>
          <w:bCs/>
          <w:sz w:val="24"/>
          <w:szCs w:val="24"/>
        </w:rPr>
        <w:t xml:space="preserve"> a odnose se na troškove tehničkog pregleda pri registraciji dva vozila, usluge tehničke zaštite, usluge izrade fotografija, tiskarske usluge  te usluge izrade novih Fina certifikata. </w:t>
      </w:r>
    </w:p>
    <w:p w:rsidR="00AD4958" w:rsidRPr="00AB6EFB" w:rsidRDefault="00AD4958" w:rsidP="00AD4958">
      <w:pPr>
        <w:spacing w:line="360" w:lineRule="auto"/>
        <w:ind w:firstLine="708"/>
        <w:jc w:val="both"/>
        <w:rPr>
          <w:rFonts w:ascii="Times New Roman" w:hAnsi="Times New Roman" w:cs="Times New Roman"/>
          <w:bCs/>
          <w:sz w:val="24"/>
          <w:szCs w:val="24"/>
        </w:rPr>
      </w:pP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Ostali nespomenuti rashodi poslovanja  iznose 5.411,45 eura, indeks 86,00 u odnosu na proteklu godinu kada su iznosili 6.292,03 eura.</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Naknade za rad predstavničkih i izvršnih tijela ostvaren je u iznosu od 1.047,32 eura indeks 44,8</w:t>
      </w:r>
      <w:r w:rsidR="00AB6EFB">
        <w:rPr>
          <w:rFonts w:ascii="Times New Roman" w:hAnsi="Times New Roman" w:cs="Times New Roman"/>
          <w:bCs/>
          <w:sz w:val="24"/>
          <w:szCs w:val="24"/>
        </w:rPr>
        <w:t>1</w:t>
      </w:r>
      <w:r w:rsidRPr="00AB6EFB">
        <w:rPr>
          <w:rFonts w:ascii="Times New Roman" w:hAnsi="Times New Roman" w:cs="Times New Roman"/>
          <w:bCs/>
          <w:sz w:val="24"/>
          <w:szCs w:val="24"/>
        </w:rPr>
        <w:t xml:space="preserve"> u odnosu na isto razdoblje prethodne godine kada su iznosile 2.337,12 eura, a do razlike je došlo zbog promjene u načinu obračuna naknade vijećnicima. U protekloj godini naknada je zavisila o broju održanih sjednica Upravnog vijeća dok se u 2023. godini naknada obračunava mjesečno.</w:t>
      </w:r>
    </w:p>
    <w:p w:rsidR="00AD4958" w:rsidRPr="00AB6EFB" w:rsidRDefault="00AD4958" w:rsidP="00AD4958">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rPr>
        <w:t>Pristojbe i naknade ostvarene su u iznosu od 1.767,35 eura indeks 176,20 u odnosu na isto razdoblje prethodne godine kada su iznosile 1.003,05 eura a do povećanja na navedenoj poziciji je došlo zbog uvećanog mjesečnog izdataka za novčanu naknadu poslodavca zbog nezapošljavanja osoba s invaliditetom.</w:t>
      </w:r>
    </w:p>
    <w:p w:rsidR="00AD4958" w:rsidRPr="00AB6EFB" w:rsidRDefault="00AD4958" w:rsidP="00731F83">
      <w:pPr>
        <w:spacing w:line="360" w:lineRule="auto"/>
        <w:ind w:firstLine="708"/>
        <w:jc w:val="both"/>
        <w:rPr>
          <w:rFonts w:ascii="Times New Roman" w:hAnsi="Times New Roman" w:cs="Times New Roman"/>
          <w:bCs/>
          <w:sz w:val="24"/>
          <w:szCs w:val="24"/>
        </w:rPr>
      </w:pPr>
    </w:p>
    <w:p w:rsidR="00D350C5" w:rsidRPr="00AB6EFB" w:rsidRDefault="007D1396" w:rsidP="00D350C5">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Cs/>
          <w:sz w:val="24"/>
          <w:szCs w:val="24"/>
          <w:u w:val="single"/>
        </w:rPr>
        <w:t>Financijski rashodi</w:t>
      </w:r>
      <w:r w:rsidR="00306489" w:rsidRPr="00AB6EFB">
        <w:rPr>
          <w:rFonts w:ascii="Times New Roman" w:hAnsi="Times New Roman" w:cs="Times New Roman"/>
          <w:bCs/>
          <w:sz w:val="24"/>
          <w:szCs w:val="24"/>
        </w:rPr>
        <w:t xml:space="preserve"> </w:t>
      </w:r>
      <w:r w:rsidR="00492A96" w:rsidRPr="00AB6EFB">
        <w:rPr>
          <w:rFonts w:ascii="Times New Roman" w:hAnsi="Times New Roman" w:cs="Times New Roman"/>
          <w:bCs/>
          <w:sz w:val="24"/>
          <w:szCs w:val="24"/>
        </w:rPr>
        <w:t>u 2023</w:t>
      </w:r>
      <w:r w:rsidR="00C54899" w:rsidRPr="00AB6EFB">
        <w:rPr>
          <w:rFonts w:ascii="Times New Roman" w:hAnsi="Times New Roman" w:cs="Times New Roman"/>
          <w:bCs/>
          <w:sz w:val="24"/>
          <w:szCs w:val="24"/>
        </w:rPr>
        <w:t xml:space="preserve">. godini </w:t>
      </w:r>
      <w:r w:rsidR="00492A96" w:rsidRPr="00AB6EFB">
        <w:rPr>
          <w:rFonts w:ascii="Times New Roman" w:hAnsi="Times New Roman" w:cs="Times New Roman"/>
          <w:bCs/>
          <w:sz w:val="24"/>
          <w:szCs w:val="24"/>
        </w:rPr>
        <w:t>planirani s</w:t>
      </w:r>
      <w:r w:rsidR="00306489" w:rsidRPr="00AB6EFB">
        <w:rPr>
          <w:rFonts w:ascii="Times New Roman" w:hAnsi="Times New Roman" w:cs="Times New Roman"/>
          <w:bCs/>
          <w:sz w:val="24"/>
          <w:szCs w:val="24"/>
        </w:rPr>
        <w:t>u u</w:t>
      </w:r>
      <w:r w:rsidR="00492A96" w:rsidRPr="00AB6EFB">
        <w:rPr>
          <w:rFonts w:ascii="Times New Roman" w:hAnsi="Times New Roman" w:cs="Times New Roman"/>
          <w:bCs/>
          <w:sz w:val="24"/>
          <w:szCs w:val="24"/>
        </w:rPr>
        <w:t xml:space="preserve"> ukupnom</w:t>
      </w:r>
      <w:r w:rsidR="00306489" w:rsidRPr="00AB6EFB">
        <w:rPr>
          <w:rFonts w:ascii="Times New Roman" w:hAnsi="Times New Roman" w:cs="Times New Roman"/>
          <w:bCs/>
          <w:sz w:val="24"/>
          <w:szCs w:val="24"/>
        </w:rPr>
        <w:t xml:space="preserve"> iznosu od </w:t>
      </w:r>
      <w:r w:rsidRPr="00AB6EFB">
        <w:rPr>
          <w:rFonts w:ascii="Times New Roman" w:hAnsi="Times New Roman" w:cs="Times New Roman"/>
          <w:bCs/>
          <w:sz w:val="24"/>
          <w:szCs w:val="24"/>
        </w:rPr>
        <w:t xml:space="preserve">3.750,00 </w:t>
      </w:r>
      <w:proofErr w:type="spellStart"/>
      <w:r w:rsidRPr="00AB6EFB">
        <w:rPr>
          <w:rFonts w:ascii="Times New Roman" w:hAnsi="Times New Roman" w:cs="Times New Roman"/>
          <w:bCs/>
          <w:sz w:val="24"/>
          <w:szCs w:val="24"/>
        </w:rPr>
        <w:t>eur</w:t>
      </w:r>
      <w:proofErr w:type="spellEnd"/>
      <w:r w:rsidRPr="00AB6EFB">
        <w:rPr>
          <w:rFonts w:ascii="Times New Roman" w:hAnsi="Times New Roman" w:cs="Times New Roman"/>
          <w:bCs/>
          <w:sz w:val="24"/>
          <w:szCs w:val="24"/>
        </w:rPr>
        <w:t>.</w:t>
      </w:r>
      <w:r w:rsidR="00AD4958" w:rsidRPr="00AB6EFB">
        <w:rPr>
          <w:rFonts w:ascii="Times New Roman" w:hAnsi="Times New Roman" w:cs="Times New Roman"/>
          <w:bCs/>
          <w:sz w:val="24"/>
          <w:szCs w:val="24"/>
        </w:rPr>
        <w:t xml:space="preserve"> Ostvareni su u iznosu od </w:t>
      </w:r>
      <w:r w:rsidR="00D350C5" w:rsidRPr="00AB6EFB">
        <w:rPr>
          <w:rFonts w:ascii="Times New Roman" w:hAnsi="Times New Roman" w:cs="Times New Roman"/>
          <w:bCs/>
          <w:sz w:val="24"/>
          <w:szCs w:val="24"/>
        </w:rPr>
        <w:t>1.909,54 eura</w:t>
      </w:r>
      <w:r w:rsidR="00AD4958" w:rsidRPr="00AB6EFB">
        <w:rPr>
          <w:rFonts w:ascii="Times New Roman" w:hAnsi="Times New Roman" w:cs="Times New Roman"/>
          <w:bCs/>
          <w:sz w:val="24"/>
          <w:szCs w:val="24"/>
        </w:rPr>
        <w:t>,</w:t>
      </w:r>
      <w:r w:rsidR="00D350C5" w:rsidRPr="00AB6EFB">
        <w:rPr>
          <w:rFonts w:ascii="Times New Roman" w:hAnsi="Times New Roman" w:cs="Times New Roman"/>
          <w:bCs/>
          <w:sz w:val="24"/>
          <w:szCs w:val="24"/>
        </w:rPr>
        <w:t xml:space="preserve"> indeks 50,92 </w:t>
      </w:r>
      <w:r w:rsidR="00AD4958" w:rsidRPr="00AB6EFB">
        <w:rPr>
          <w:rFonts w:ascii="Times New Roman" w:hAnsi="Times New Roman" w:cs="Times New Roman"/>
          <w:bCs/>
          <w:sz w:val="24"/>
          <w:szCs w:val="24"/>
        </w:rPr>
        <w:t>u odnosu na financijski plan</w:t>
      </w:r>
      <w:r w:rsidR="00D350C5" w:rsidRPr="00AB6EFB">
        <w:rPr>
          <w:rFonts w:ascii="Times New Roman" w:hAnsi="Times New Roman" w:cs="Times New Roman"/>
          <w:bCs/>
          <w:sz w:val="24"/>
          <w:szCs w:val="24"/>
        </w:rPr>
        <w:t>. Odnose se na bankarske usluge i usluge platnog prometa te na redovne kamate dugoročnog kredita.</w:t>
      </w:r>
    </w:p>
    <w:p w:rsidR="00306489" w:rsidRPr="00AB6EFB" w:rsidRDefault="00306489" w:rsidP="00306489">
      <w:pPr>
        <w:spacing w:line="360" w:lineRule="auto"/>
        <w:ind w:firstLine="708"/>
        <w:jc w:val="both"/>
        <w:rPr>
          <w:rFonts w:ascii="Times New Roman" w:hAnsi="Times New Roman" w:cs="Times New Roman"/>
          <w:bCs/>
          <w:sz w:val="24"/>
          <w:szCs w:val="24"/>
        </w:rPr>
      </w:pPr>
    </w:p>
    <w:p w:rsidR="00D350C5" w:rsidRPr="00AB6EFB" w:rsidRDefault="00306489" w:rsidP="00306489">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
          <w:bCs/>
          <w:sz w:val="24"/>
          <w:szCs w:val="24"/>
        </w:rPr>
        <w:t>Rashodi za nabavu nefinancijske imovine</w:t>
      </w:r>
      <w:r w:rsidR="00114236" w:rsidRPr="00AB6EFB">
        <w:rPr>
          <w:rFonts w:ascii="Times New Roman" w:hAnsi="Times New Roman" w:cs="Times New Roman"/>
          <w:bCs/>
          <w:sz w:val="24"/>
          <w:szCs w:val="24"/>
        </w:rPr>
        <w:t xml:space="preserve"> planirani su</w:t>
      </w:r>
      <w:r w:rsidRPr="00AB6EFB">
        <w:rPr>
          <w:rFonts w:ascii="Times New Roman" w:hAnsi="Times New Roman" w:cs="Times New Roman"/>
          <w:bCs/>
          <w:sz w:val="24"/>
          <w:szCs w:val="24"/>
        </w:rPr>
        <w:t xml:space="preserve"> u iznosu od 3</w:t>
      </w:r>
      <w:r w:rsidR="00AB6EFB">
        <w:rPr>
          <w:rFonts w:ascii="Times New Roman" w:hAnsi="Times New Roman" w:cs="Times New Roman"/>
          <w:bCs/>
          <w:sz w:val="24"/>
          <w:szCs w:val="24"/>
        </w:rPr>
        <w:t>6.031</w:t>
      </w:r>
      <w:r w:rsidRPr="00AB6EFB">
        <w:rPr>
          <w:rFonts w:ascii="Times New Roman" w:hAnsi="Times New Roman" w:cs="Times New Roman"/>
          <w:bCs/>
          <w:sz w:val="24"/>
          <w:szCs w:val="24"/>
        </w:rPr>
        <w:t>,</w:t>
      </w:r>
      <w:r w:rsidR="00AB6EFB">
        <w:rPr>
          <w:rFonts w:ascii="Times New Roman" w:hAnsi="Times New Roman" w:cs="Times New Roman"/>
          <w:bCs/>
          <w:sz w:val="24"/>
          <w:szCs w:val="24"/>
        </w:rPr>
        <w:t>2</w:t>
      </w:r>
      <w:r w:rsidRPr="00AB6EFB">
        <w:rPr>
          <w:rFonts w:ascii="Times New Roman" w:hAnsi="Times New Roman" w:cs="Times New Roman"/>
          <w:bCs/>
          <w:sz w:val="24"/>
          <w:szCs w:val="24"/>
        </w:rPr>
        <w:t>0</w:t>
      </w:r>
      <w:r w:rsidR="00D350C5" w:rsidRPr="00AB6EFB">
        <w:rPr>
          <w:rFonts w:ascii="Times New Roman" w:hAnsi="Times New Roman" w:cs="Times New Roman"/>
          <w:bCs/>
          <w:sz w:val="24"/>
          <w:szCs w:val="24"/>
        </w:rPr>
        <w:t xml:space="preserve"> eura. </w:t>
      </w:r>
    </w:p>
    <w:p w:rsidR="00D350C5" w:rsidRPr="00AB6EFB" w:rsidRDefault="00D350C5" w:rsidP="0059135E">
      <w:pPr>
        <w:spacing w:line="360" w:lineRule="auto"/>
        <w:jc w:val="both"/>
        <w:rPr>
          <w:rFonts w:ascii="Times New Roman" w:hAnsi="Times New Roman" w:cs="Times New Roman"/>
          <w:bCs/>
          <w:sz w:val="24"/>
          <w:szCs w:val="24"/>
        </w:rPr>
      </w:pPr>
      <w:r w:rsidRPr="00AB6EFB">
        <w:rPr>
          <w:rFonts w:ascii="Times New Roman" w:hAnsi="Times New Roman" w:cs="Times New Roman"/>
          <w:bCs/>
          <w:sz w:val="24"/>
          <w:szCs w:val="24"/>
        </w:rPr>
        <w:t>Ostvareni su u iznosu 4.420,23 eura indeks 400,</w:t>
      </w:r>
      <w:r w:rsidR="00AB6EFB">
        <w:rPr>
          <w:rFonts w:ascii="Times New Roman" w:hAnsi="Times New Roman" w:cs="Times New Roman"/>
          <w:bCs/>
          <w:sz w:val="24"/>
          <w:szCs w:val="24"/>
        </w:rPr>
        <w:t>65</w:t>
      </w:r>
      <w:r w:rsidRPr="00AB6EFB">
        <w:rPr>
          <w:rFonts w:ascii="Times New Roman" w:hAnsi="Times New Roman" w:cs="Times New Roman"/>
          <w:bCs/>
          <w:sz w:val="24"/>
          <w:szCs w:val="24"/>
        </w:rPr>
        <w:t xml:space="preserve"> u odnosu na isto razdoblje prethodne godine kada su iznosili 1.103,26 eura.  Nabavljeno  je prijenosno računalo za zbornicu u DV </w:t>
      </w:r>
      <w:proofErr w:type="spellStart"/>
      <w:r w:rsidRPr="00AB6EFB">
        <w:rPr>
          <w:rFonts w:ascii="Times New Roman" w:hAnsi="Times New Roman" w:cs="Times New Roman"/>
          <w:bCs/>
          <w:sz w:val="24"/>
          <w:szCs w:val="24"/>
        </w:rPr>
        <w:t>Galižani</w:t>
      </w:r>
      <w:proofErr w:type="spellEnd"/>
      <w:r w:rsidRPr="00AB6EFB">
        <w:rPr>
          <w:rFonts w:ascii="Times New Roman" w:hAnsi="Times New Roman" w:cs="Times New Roman"/>
          <w:bCs/>
          <w:sz w:val="24"/>
          <w:szCs w:val="24"/>
        </w:rPr>
        <w:t xml:space="preserve">, pješčanik za dvorište DV </w:t>
      </w:r>
      <w:proofErr w:type="spellStart"/>
      <w:r w:rsidRPr="00AB6EFB">
        <w:rPr>
          <w:rFonts w:ascii="Times New Roman" w:hAnsi="Times New Roman" w:cs="Times New Roman"/>
          <w:bCs/>
          <w:sz w:val="24"/>
          <w:szCs w:val="24"/>
        </w:rPr>
        <w:t>Vodnjan</w:t>
      </w:r>
      <w:proofErr w:type="spellEnd"/>
      <w:r w:rsidRPr="00AB6EFB">
        <w:rPr>
          <w:rFonts w:ascii="Times New Roman" w:hAnsi="Times New Roman" w:cs="Times New Roman"/>
          <w:bCs/>
          <w:sz w:val="24"/>
          <w:szCs w:val="24"/>
        </w:rPr>
        <w:t xml:space="preserve"> te je nabavljena dodatna aplikacija uredsko poslovanje za tajnicu u postojećem programu.</w:t>
      </w:r>
    </w:p>
    <w:p w:rsidR="00D350C5" w:rsidRPr="00AB6EFB" w:rsidRDefault="00D350C5" w:rsidP="00D350C5">
      <w:pPr>
        <w:spacing w:line="360" w:lineRule="auto"/>
        <w:ind w:firstLine="708"/>
        <w:jc w:val="both"/>
        <w:rPr>
          <w:rFonts w:ascii="Times New Roman" w:hAnsi="Times New Roman" w:cs="Times New Roman"/>
          <w:bCs/>
          <w:sz w:val="24"/>
          <w:szCs w:val="24"/>
        </w:rPr>
      </w:pPr>
    </w:p>
    <w:p w:rsidR="00D350C5" w:rsidRPr="00AB6EFB" w:rsidRDefault="00D350C5" w:rsidP="00D350C5">
      <w:pPr>
        <w:spacing w:line="360" w:lineRule="auto"/>
        <w:ind w:firstLine="708"/>
        <w:jc w:val="both"/>
        <w:rPr>
          <w:rFonts w:ascii="Times New Roman" w:hAnsi="Times New Roman" w:cs="Times New Roman"/>
          <w:bCs/>
          <w:sz w:val="24"/>
          <w:szCs w:val="24"/>
        </w:rPr>
      </w:pPr>
      <w:r w:rsidRPr="00AB6EFB">
        <w:rPr>
          <w:rFonts w:ascii="Times New Roman" w:hAnsi="Times New Roman" w:cs="Times New Roman"/>
          <w:b/>
          <w:bCs/>
          <w:sz w:val="24"/>
          <w:szCs w:val="24"/>
        </w:rPr>
        <w:t>Izdaci za otplatu glavnice primljenih kredita i zajmova</w:t>
      </w:r>
      <w:r w:rsidRPr="00AB6EFB">
        <w:rPr>
          <w:rFonts w:ascii="Times New Roman" w:hAnsi="Times New Roman" w:cs="Times New Roman"/>
          <w:bCs/>
          <w:sz w:val="24"/>
          <w:szCs w:val="24"/>
        </w:rPr>
        <w:t xml:space="preserve"> planirani su u iznosu od 28.500,00 eura. Ostvareni su u iznosu  od 14.214,06 eura</w:t>
      </w:r>
      <w:r w:rsidR="0083012E">
        <w:rPr>
          <w:rFonts w:ascii="Times New Roman" w:hAnsi="Times New Roman" w:cs="Times New Roman"/>
          <w:bCs/>
          <w:sz w:val="24"/>
          <w:szCs w:val="24"/>
        </w:rPr>
        <w:t>,</w:t>
      </w:r>
      <w:r w:rsidRPr="00AB6EFB">
        <w:rPr>
          <w:rFonts w:ascii="Times New Roman" w:hAnsi="Times New Roman" w:cs="Times New Roman"/>
          <w:bCs/>
          <w:sz w:val="24"/>
          <w:szCs w:val="24"/>
        </w:rPr>
        <w:t xml:space="preserve"> indeks </w:t>
      </w:r>
      <w:r w:rsidR="0083012E">
        <w:rPr>
          <w:rFonts w:ascii="Times New Roman" w:hAnsi="Times New Roman" w:cs="Times New Roman"/>
          <w:bCs/>
          <w:sz w:val="24"/>
          <w:szCs w:val="24"/>
        </w:rPr>
        <w:t>49,87</w:t>
      </w:r>
      <w:r w:rsidRPr="00AB6EFB">
        <w:rPr>
          <w:rFonts w:ascii="Times New Roman" w:hAnsi="Times New Roman" w:cs="Times New Roman"/>
          <w:bCs/>
          <w:sz w:val="24"/>
          <w:szCs w:val="24"/>
        </w:rPr>
        <w:t xml:space="preserve"> u odnosu na </w:t>
      </w:r>
      <w:r w:rsidR="0083012E">
        <w:rPr>
          <w:rFonts w:ascii="Times New Roman" w:hAnsi="Times New Roman" w:cs="Times New Roman"/>
          <w:bCs/>
          <w:sz w:val="24"/>
          <w:szCs w:val="24"/>
        </w:rPr>
        <w:t>financijski plan</w:t>
      </w:r>
      <w:r w:rsidRPr="00AB6EFB">
        <w:rPr>
          <w:rFonts w:ascii="Times New Roman" w:hAnsi="Times New Roman" w:cs="Times New Roman"/>
          <w:bCs/>
          <w:sz w:val="24"/>
          <w:szCs w:val="24"/>
        </w:rPr>
        <w:t>. Sukladno otplatnom planu dugoročnog kredita u navedenom periodu otplaćene su dvije rate glavnice kredita.</w:t>
      </w:r>
    </w:p>
    <w:p w:rsidR="00D350C5" w:rsidRPr="00AB6EFB" w:rsidRDefault="00D350C5" w:rsidP="00306489">
      <w:pPr>
        <w:spacing w:line="360" w:lineRule="auto"/>
        <w:ind w:firstLine="708"/>
        <w:jc w:val="both"/>
        <w:rPr>
          <w:rFonts w:ascii="Times New Roman" w:hAnsi="Times New Roman" w:cs="Times New Roman"/>
          <w:bCs/>
          <w:sz w:val="24"/>
          <w:szCs w:val="24"/>
        </w:rPr>
      </w:pPr>
    </w:p>
    <w:p w:rsidR="00AC1DE5" w:rsidRPr="00AB6EFB" w:rsidRDefault="005D09CA" w:rsidP="005D09CA">
      <w:pPr>
        <w:spacing w:line="360" w:lineRule="auto"/>
        <w:ind w:firstLine="360"/>
        <w:rPr>
          <w:rFonts w:ascii="Times New Roman" w:hAnsi="Times New Roman" w:cs="Times New Roman"/>
          <w:bCs/>
          <w:sz w:val="24"/>
          <w:szCs w:val="24"/>
        </w:rPr>
      </w:pPr>
      <w:r w:rsidRPr="00AB6EFB">
        <w:rPr>
          <w:rFonts w:ascii="Times New Roman" w:hAnsi="Times New Roman" w:cs="Times New Roman"/>
          <w:b/>
          <w:bCs/>
          <w:sz w:val="24"/>
          <w:szCs w:val="24"/>
        </w:rPr>
        <w:lastRenderedPageBreak/>
        <w:t>Preneseni višak/</w:t>
      </w:r>
      <w:r w:rsidR="00AC1DE5" w:rsidRPr="00AB6EFB">
        <w:rPr>
          <w:rFonts w:ascii="Times New Roman" w:hAnsi="Times New Roman" w:cs="Times New Roman"/>
          <w:b/>
          <w:bCs/>
          <w:sz w:val="24"/>
          <w:szCs w:val="24"/>
        </w:rPr>
        <w:t>manjak iz prethodnih godina</w:t>
      </w:r>
      <w:r w:rsidR="00AC1DE5" w:rsidRPr="00AB6EFB">
        <w:rPr>
          <w:rFonts w:ascii="Times New Roman" w:hAnsi="Times New Roman" w:cs="Times New Roman"/>
          <w:bCs/>
          <w:sz w:val="24"/>
          <w:szCs w:val="24"/>
        </w:rPr>
        <w:t xml:space="preserve"> koje se planira </w:t>
      </w:r>
      <w:r w:rsidRPr="00AB6EFB">
        <w:rPr>
          <w:rFonts w:ascii="Times New Roman" w:hAnsi="Times New Roman" w:cs="Times New Roman"/>
          <w:bCs/>
          <w:sz w:val="24"/>
          <w:szCs w:val="24"/>
        </w:rPr>
        <w:t>pokriti/raspodijeliti</w:t>
      </w:r>
      <w:r w:rsidR="00FC4044" w:rsidRPr="00AB6EFB">
        <w:rPr>
          <w:rFonts w:ascii="Times New Roman" w:hAnsi="Times New Roman" w:cs="Times New Roman"/>
          <w:bCs/>
          <w:sz w:val="24"/>
          <w:szCs w:val="24"/>
        </w:rPr>
        <w:t xml:space="preserve"> u 2023</w:t>
      </w:r>
      <w:r w:rsidRPr="00AB6EFB">
        <w:rPr>
          <w:rFonts w:ascii="Times New Roman" w:hAnsi="Times New Roman" w:cs="Times New Roman"/>
          <w:bCs/>
          <w:sz w:val="24"/>
          <w:szCs w:val="24"/>
        </w:rPr>
        <w:t xml:space="preserve">. godini u ukupnom iznosu od 6.014,00 eura </w:t>
      </w:r>
      <w:r w:rsidR="00AC1DE5" w:rsidRPr="00AB6EFB">
        <w:rPr>
          <w:rFonts w:ascii="Times New Roman" w:hAnsi="Times New Roman" w:cs="Times New Roman"/>
          <w:bCs/>
          <w:sz w:val="24"/>
          <w:szCs w:val="24"/>
        </w:rPr>
        <w:t xml:space="preserve">prema izvorima financiranja </w:t>
      </w:r>
      <w:r w:rsidRPr="00AB6EFB">
        <w:rPr>
          <w:rFonts w:ascii="Times New Roman" w:hAnsi="Times New Roman" w:cs="Times New Roman"/>
          <w:bCs/>
          <w:sz w:val="24"/>
          <w:szCs w:val="24"/>
        </w:rPr>
        <w:t>iznosi</w:t>
      </w:r>
      <w:r w:rsidR="00AC1DE5" w:rsidRPr="00AB6EFB">
        <w:rPr>
          <w:rFonts w:ascii="Times New Roman" w:hAnsi="Times New Roman" w:cs="Times New Roman"/>
          <w:bCs/>
          <w:sz w:val="24"/>
          <w:szCs w:val="24"/>
        </w:rPr>
        <w:t>:</w:t>
      </w:r>
    </w:p>
    <w:p w:rsidR="00AC1DE5" w:rsidRPr="00AB6EFB" w:rsidRDefault="005D09CA" w:rsidP="005D09CA">
      <w:pPr>
        <w:spacing w:line="360" w:lineRule="auto"/>
        <w:ind w:firstLine="708"/>
        <w:rPr>
          <w:rFonts w:ascii="Times New Roman" w:hAnsi="Times New Roman" w:cs="Times New Roman"/>
          <w:bCs/>
          <w:sz w:val="24"/>
          <w:szCs w:val="24"/>
        </w:rPr>
      </w:pPr>
      <w:r w:rsidRPr="00AB6EFB">
        <w:rPr>
          <w:rFonts w:ascii="Times New Roman" w:hAnsi="Times New Roman" w:cs="Times New Roman"/>
          <w:bCs/>
          <w:sz w:val="24"/>
          <w:szCs w:val="24"/>
        </w:rPr>
        <w:t>-</w:t>
      </w:r>
      <w:r w:rsidR="00AC1DE5" w:rsidRPr="00AB6EFB">
        <w:rPr>
          <w:rFonts w:ascii="Times New Roman" w:hAnsi="Times New Roman" w:cs="Times New Roman"/>
          <w:bCs/>
          <w:sz w:val="24"/>
          <w:szCs w:val="24"/>
        </w:rPr>
        <w:t>višak prihoda poslovanja iz izvora opći prihodi i primici iznos</w:t>
      </w:r>
      <w:r w:rsidRPr="00AB6EFB">
        <w:rPr>
          <w:rFonts w:ascii="Times New Roman" w:hAnsi="Times New Roman" w:cs="Times New Roman"/>
          <w:bCs/>
          <w:sz w:val="24"/>
          <w:szCs w:val="24"/>
        </w:rPr>
        <w:t>i</w:t>
      </w:r>
      <w:r w:rsidR="00AC1DE5" w:rsidRPr="00AB6EFB">
        <w:rPr>
          <w:rFonts w:ascii="Times New Roman" w:hAnsi="Times New Roman" w:cs="Times New Roman"/>
          <w:bCs/>
          <w:sz w:val="24"/>
          <w:szCs w:val="24"/>
        </w:rPr>
        <w:t xml:space="preserve"> 0,33 </w:t>
      </w:r>
      <w:proofErr w:type="spellStart"/>
      <w:r w:rsidR="00AC1DE5" w:rsidRPr="00AB6EFB">
        <w:rPr>
          <w:rFonts w:ascii="Times New Roman" w:hAnsi="Times New Roman" w:cs="Times New Roman"/>
          <w:bCs/>
          <w:sz w:val="24"/>
          <w:szCs w:val="24"/>
        </w:rPr>
        <w:t>eur</w:t>
      </w:r>
      <w:proofErr w:type="spellEnd"/>
      <w:r w:rsidR="00AC1DE5" w:rsidRPr="00AB6EFB">
        <w:rPr>
          <w:rFonts w:ascii="Times New Roman" w:hAnsi="Times New Roman" w:cs="Times New Roman"/>
          <w:bCs/>
          <w:sz w:val="24"/>
          <w:szCs w:val="24"/>
        </w:rPr>
        <w:t xml:space="preserve">  </w:t>
      </w:r>
    </w:p>
    <w:p w:rsidR="00AC1DE5" w:rsidRPr="00AB6EFB" w:rsidRDefault="005D09CA" w:rsidP="005D09CA">
      <w:pPr>
        <w:spacing w:line="360" w:lineRule="auto"/>
        <w:ind w:firstLine="708"/>
        <w:rPr>
          <w:rFonts w:ascii="Times New Roman" w:hAnsi="Times New Roman" w:cs="Times New Roman"/>
          <w:bCs/>
          <w:sz w:val="24"/>
          <w:szCs w:val="24"/>
        </w:rPr>
      </w:pPr>
      <w:r w:rsidRPr="00AB6EFB">
        <w:rPr>
          <w:rFonts w:ascii="Times New Roman" w:hAnsi="Times New Roman" w:cs="Times New Roman"/>
          <w:bCs/>
          <w:sz w:val="24"/>
          <w:szCs w:val="24"/>
        </w:rPr>
        <w:t>-</w:t>
      </w:r>
      <w:r w:rsidR="00AC1DE5" w:rsidRPr="00AB6EFB">
        <w:rPr>
          <w:rFonts w:ascii="Times New Roman" w:hAnsi="Times New Roman" w:cs="Times New Roman"/>
          <w:bCs/>
          <w:sz w:val="24"/>
          <w:szCs w:val="24"/>
        </w:rPr>
        <w:t>višak prihoda poslovanja iz izvora vlastiti prihodi iznos</w:t>
      </w:r>
      <w:r w:rsidRPr="00AB6EFB">
        <w:rPr>
          <w:rFonts w:ascii="Times New Roman" w:hAnsi="Times New Roman" w:cs="Times New Roman"/>
          <w:bCs/>
          <w:sz w:val="24"/>
          <w:szCs w:val="24"/>
        </w:rPr>
        <w:t>i</w:t>
      </w:r>
      <w:r w:rsidR="00AC1DE5" w:rsidRPr="00AB6EFB">
        <w:rPr>
          <w:rFonts w:ascii="Times New Roman" w:hAnsi="Times New Roman" w:cs="Times New Roman"/>
          <w:bCs/>
          <w:sz w:val="24"/>
          <w:szCs w:val="24"/>
        </w:rPr>
        <w:t xml:space="preserve"> 6.662,62 </w:t>
      </w:r>
      <w:proofErr w:type="spellStart"/>
      <w:r w:rsidR="00AC1DE5" w:rsidRPr="00AB6EFB">
        <w:rPr>
          <w:rFonts w:ascii="Times New Roman" w:hAnsi="Times New Roman" w:cs="Times New Roman"/>
          <w:bCs/>
          <w:sz w:val="24"/>
          <w:szCs w:val="24"/>
        </w:rPr>
        <w:t>eur</w:t>
      </w:r>
      <w:proofErr w:type="spellEnd"/>
      <w:r w:rsidR="00AC1DE5" w:rsidRPr="00AB6EFB">
        <w:rPr>
          <w:rFonts w:ascii="Times New Roman" w:hAnsi="Times New Roman" w:cs="Times New Roman"/>
          <w:bCs/>
          <w:sz w:val="24"/>
          <w:szCs w:val="24"/>
        </w:rPr>
        <w:t xml:space="preserve"> </w:t>
      </w:r>
    </w:p>
    <w:p w:rsidR="00AC1DE5" w:rsidRPr="00AB6EFB" w:rsidRDefault="005D09CA" w:rsidP="005D09CA">
      <w:pPr>
        <w:spacing w:line="360" w:lineRule="auto"/>
        <w:ind w:firstLine="708"/>
        <w:rPr>
          <w:rFonts w:ascii="Times New Roman" w:hAnsi="Times New Roman" w:cs="Times New Roman"/>
          <w:bCs/>
          <w:sz w:val="24"/>
          <w:szCs w:val="24"/>
        </w:rPr>
      </w:pPr>
      <w:r w:rsidRPr="00AB6EFB">
        <w:rPr>
          <w:rFonts w:ascii="Times New Roman" w:hAnsi="Times New Roman" w:cs="Times New Roman"/>
          <w:bCs/>
          <w:sz w:val="24"/>
          <w:szCs w:val="24"/>
        </w:rPr>
        <w:t>-</w:t>
      </w:r>
      <w:r w:rsidR="00AC1DE5" w:rsidRPr="00AB6EFB">
        <w:rPr>
          <w:rFonts w:ascii="Times New Roman" w:hAnsi="Times New Roman" w:cs="Times New Roman"/>
          <w:bCs/>
          <w:sz w:val="24"/>
          <w:szCs w:val="24"/>
        </w:rPr>
        <w:t>višak prihoda poslovanja iz izvora donacije iznos</w:t>
      </w:r>
      <w:r w:rsidRPr="00AB6EFB">
        <w:rPr>
          <w:rFonts w:ascii="Times New Roman" w:hAnsi="Times New Roman" w:cs="Times New Roman"/>
          <w:bCs/>
          <w:sz w:val="24"/>
          <w:szCs w:val="24"/>
        </w:rPr>
        <w:t>i</w:t>
      </w:r>
      <w:r w:rsidR="00AC1DE5" w:rsidRPr="00AB6EFB">
        <w:rPr>
          <w:rFonts w:ascii="Times New Roman" w:hAnsi="Times New Roman" w:cs="Times New Roman"/>
          <w:bCs/>
          <w:sz w:val="24"/>
          <w:szCs w:val="24"/>
        </w:rPr>
        <w:t xml:space="preserve"> 2.671,05 </w:t>
      </w:r>
      <w:proofErr w:type="spellStart"/>
      <w:r w:rsidR="00AC1DE5" w:rsidRPr="00AB6EFB">
        <w:rPr>
          <w:rFonts w:ascii="Times New Roman" w:hAnsi="Times New Roman" w:cs="Times New Roman"/>
          <w:bCs/>
          <w:sz w:val="24"/>
          <w:szCs w:val="24"/>
        </w:rPr>
        <w:t>eur</w:t>
      </w:r>
      <w:proofErr w:type="spellEnd"/>
    </w:p>
    <w:p w:rsidR="00AC1DE5" w:rsidRPr="00AB6EFB" w:rsidRDefault="005D09CA" w:rsidP="005D09CA">
      <w:pPr>
        <w:spacing w:line="360" w:lineRule="auto"/>
        <w:ind w:firstLine="708"/>
        <w:rPr>
          <w:rFonts w:ascii="Times New Roman" w:hAnsi="Times New Roman" w:cs="Times New Roman"/>
          <w:bCs/>
          <w:sz w:val="24"/>
          <w:szCs w:val="24"/>
        </w:rPr>
      </w:pPr>
      <w:r w:rsidRPr="00AB6EFB">
        <w:rPr>
          <w:rFonts w:ascii="Times New Roman" w:hAnsi="Times New Roman" w:cs="Times New Roman"/>
          <w:bCs/>
          <w:sz w:val="24"/>
          <w:szCs w:val="24"/>
        </w:rPr>
        <w:t>-</w:t>
      </w:r>
      <w:r w:rsidR="00AC1DE5" w:rsidRPr="00AB6EFB">
        <w:rPr>
          <w:rFonts w:ascii="Times New Roman" w:hAnsi="Times New Roman" w:cs="Times New Roman"/>
          <w:bCs/>
          <w:sz w:val="24"/>
          <w:szCs w:val="24"/>
        </w:rPr>
        <w:t>manjak prihoda od nefinancijske imovine iz izvora vlastiti prihodi iznos</w:t>
      </w:r>
      <w:r w:rsidRPr="00AB6EFB">
        <w:rPr>
          <w:rFonts w:ascii="Times New Roman" w:hAnsi="Times New Roman" w:cs="Times New Roman"/>
          <w:bCs/>
          <w:sz w:val="24"/>
          <w:szCs w:val="24"/>
        </w:rPr>
        <w:t>i</w:t>
      </w:r>
      <w:r w:rsidR="00AC1DE5" w:rsidRPr="00AB6EFB">
        <w:rPr>
          <w:rFonts w:ascii="Times New Roman" w:hAnsi="Times New Roman" w:cs="Times New Roman"/>
          <w:bCs/>
          <w:sz w:val="24"/>
          <w:szCs w:val="24"/>
        </w:rPr>
        <w:t xml:space="preserve"> </w:t>
      </w:r>
      <w:r w:rsidRPr="00AB6EFB">
        <w:rPr>
          <w:rFonts w:ascii="Times New Roman" w:hAnsi="Times New Roman" w:cs="Times New Roman"/>
          <w:bCs/>
          <w:sz w:val="24"/>
          <w:szCs w:val="24"/>
        </w:rPr>
        <w:t>3.320</w:t>
      </w:r>
      <w:r w:rsidR="00AC1DE5" w:rsidRPr="00AB6EFB">
        <w:rPr>
          <w:rFonts w:ascii="Times New Roman" w:hAnsi="Times New Roman" w:cs="Times New Roman"/>
          <w:bCs/>
          <w:sz w:val="24"/>
          <w:szCs w:val="24"/>
        </w:rPr>
        <w:t xml:space="preserve">,00 </w:t>
      </w:r>
      <w:proofErr w:type="spellStart"/>
      <w:r w:rsidR="00AC1DE5" w:rsidRPr="00AB6EFB">
        <w:rPr>
          <w:rFonts w:ascii="Times New Roman" w:hAnsi="Times New Roman" w:cs="Times New Roman"/>
          <w:bCs/>
          <w:sz w:val="24"/>
          <w:szCs w:val="24"/>
        </w:rPr>
        <w:t>eur</w:t>
      </w:r>
      <w:proofErr w:type="spellEnd"/>
    </w:p>
    <w:p w:rsidR="00FC4044" w:rsidRPr="00AB6EFB" w:rsidRDefault="00FC4044" w:rsidP="005D09CA">
      <w:pPr>
        <w:spacing w:line="360" w:lineRule="auto"/>
        <w:ind w:firstLine="708"/>
        <w:rPr>
          <w:rFonts w:ascii="Times New Roman" w:hAnsi="Times New Roman" w:cs="Times New Roman"/>
          <w:bCs/>
          <w:sz w:val="24"/>
          <w:szCs w:val="24"/>
        </w:rPr>
      </w:pPr>
    </w:p>
    <w:p w:rsidR="007F3431" w:rsidRPr="00AB6EFB" w:rsidRDefault="005D09CA" w:rsidP="00FC4044">
      <w:pPr>
        <w:spacing w:line="360" w:lineRule="auto"/>
        <w:ind w:firstLine="360"/>
        <w:rPr>
          <w:rFonts w:ascii="Times New Roman" w:hAnsi="Times New Roman" w:cs="Times New Roman"/>
          <w:bCs/>
          <w:sz w:val="24"/>
          <w:szCs w:val="24"/>
        </w:rPr>
      </w:pPr>
      <w:r w:rsidRPr="00AB6EFB">
        <w:rPr>
          <w:rFonts w:ascii="Times New Roman" w:hAnsi="Times New Roman" w:cs="Times New Roman"/>
          <w:bCs/>
          <w:sz w:val="24"/>
          <w:szCs w:val="24"/>
        </w:rPr>
        <w:t xml:space="preserve">Realiziran višak prihoda poslovanja iz proteklih godina </w:t>
      </w:r>
      <w:r w:rsidR="00FC4044" w:rsidRPr="00AB6EFB">
        <w:rPr>
          <w:rFonts w:ascii="Times New Roman" w:hAnsi="Times New Roman" w:cs="Times New Roman"/>
          <w:bCs/>
          <w:sz w:val="24"/>
          <w:szCs w:val="24"/>
        </w:rPr>
        <w:t>u izvještajnom per</w:t>
      </w:r>
      <w:r w:rsidR="00BB0845">
        <w:rPr>
          <w:rFonts w:ascii="Times New Roman" w:hAnsi="Times New Roman" w:cs="Times New Roman"/>
          <w:bCs/>
          <w:sz w:val="24"/>
          <w:szCs w:val="24"/>
        </w:rPr>
        <w:t>i</w:t>
      </w:r>
      <w:r w:rsidR="00FC4044" w:rsidRPr="00AB6EFB">
        <w:rPr>
          <w:rFonts w:ascii="Times New Roman" w:hAnsi="Times New Roman" w:cs="Times New Roman"/>
          <w:bCs/>
          <w:sz w:val="24"/>
          <w:szCs w:val="24"/>
        </w:rPr>
        <w:t xml:space="preserve">odu </w:t>
      </w:r>
      <w:r w:rsidRPr="00AB6EFB">
        <w:rPr>
          <w:rFonts w:ascii="Times New Roman" w:hAnsi="Times New Roman" w:cs="Times New Roman"/>
          <w:bCs/>
          <w:sz w:val="24"/>
          <w:szCs w:val="24"/>
        </w:rPr>
        <w:t xml:space="preserve">je 6.271,38 eura od čega 0,33 eura se odnosi na </w:t>
      </w:r>
      <w:r w:rsidR="00FC4044" w:rsidRPr="00AB6EFB">
        <w:rPr>
          <w:rFonts w:ascii="Times New Roman" w:hAnsi="Times New Roman" w:cs="Times New Roman"/>
          <w:bCs/>
          <w:sz w:val="24"/>
          <w:szCs w:val="24"/>
        </w:rPr>
        <w:t xml:space="preserve">višak iz izvora </w:t>
      </w:r>
      <w:r w:rsidRPr="00AB6EFB">
        <w:rPr>
          <w:rFonts w:ascii="Times New Roman" w:hAnsi="Times New Roman" w:cs="Times New Roman"/>
          <w:bCs/>
          <w:sz w:val="24"/>
          <w:szCs w:val="24"/>
        </w:rPr>
        <w:t>opć</w:t>
      </w:r>
      <w:r w:rsidR="00FC4044" w:rsidRPr="00AB6EFB">
        <w:rPr>
          <w:rFonts w:ascii="Times New Roman" w:hAnsi="Times New Roman" w:cs="Times New Roman"/>
          <w:bCs/>
          <w:sz w:val="24"/>
          <w:szCs w:val="24"/>
        </w:rPr>
        <w:t>i</w:t>
      </w:r>
      <w:r w:rsidRPr="00AB6EFB">
        <w:rPr>
          <w:rFonts w:ascii="Times New Roman" w:hAnsi="Times New Roman" w:cs="Times New Roman"/>
          <w:bCs/>
          <w:sz w:val="24"/>
          <w:szCs w:val="24"/>
        </w:rPr>
        <w:t xml:space="preserve"> prihodi i primi</w:t>
      </w:r>
      <w:r w:rsidR="00FC4044" w:rsidRPr="00AB6EFB">
        <w:rPr>
          <w:rFonts w:ascii="Times New Roman" w:hAnsi="Times New Roman" w:cs="Times New Roman"/>
          <w:bCs/>
          <w:sz w:val="24"/>
          <w:szCs w:val="24"/>
        </w:rPr>
        <w:t>ci</w:t>
      </w:r>
      <w:r w:rsidRPr="00AB6EFB">
        <w:rPr>
          <w:rFonts w:ascii="Times New Roman" w:hAnsi="Times New Roman" w:cs="Times New Roman"/>
          <w:bCs/>
          <w:sz w:val="24"/>
          <w:szCs w:val="24"/>
        </w:rPr>
        <w:t xml:space="preserve">,  3.600,00 eura na </w:t>
      </w:r>
      <w:r w:rsidR="00BB0845">
        <w:rPr>
          <w:rFonts w:ascii="Times New Roman" w:hAnsi="Times New Roman" w:cs="Times New Roman"/>
          <w:bCs/>
          <w:sz w:val="24"/>
          <w:szCs w:val="24"/>
        </w:rPr>
        <w:t xml:space="preserve">višak iz </w:t>
      </w:r>
      <w:r w:rsidR="00FC4044" w:rsidRPr="00AB6EFB">
        <w:rPr>
          <w:rFonts w:ascii="Times New Roman" w:hAnsi="Times New Roman" w:cs="Times New Roman"/>
          <w:bCs/>
          <w:sz w:val="24"/>
          <w:szCs w:val="24"/>
        </w:rPr>
        <w:t>izvor</w:t>
      </w:r>
      <w:r w:rsidR="00BB0845">
        <w:rPr>
          <w:rFonts w:ascii="Times New Roman" w:hAnsi="Times New Roman" w:cs="Times New Roman"/>
          <w:bCs/>
          <w:sz w:val="24"/>
          <w:szCs w:val="24"/>
        </w:rPr>
        <w:t>a</w:t>
      </w:r>
      <w:r w:rsidR="00FC4044" w:rsidRPr="00AB6EFB">
        <w:rPr>
          <w:rFonts w:ascii="Times New Roman" w:hAnsi="Times New Roman" w:cs="Times New Roman"/>
          <w:bCs/>
          <w:sz w:val="24"/>
          <w:szCs w:val="24"/>
        </w:rPr>
        <w:t xml:space="preserve"> vlastiti prihodi </w:t>
      </w:r>
      <w:r w:rsidRPr="00AB6EFB">
        <w:rPr>
          <w:rFonts w:ascii="Times New Roman" w:hAnsi="Times New Roman" w:cs="Times New Roman"/>
          <w:bCs/>
          <w:sz w:val="24"/>
          <w:szCs w:val="24"/>
        </w:rPr>
        <w:t>te 2.671,05 eura na</w:t>
      </w:r>
      <w:r w:rsidR="00BB0845">
        <w:rPr>
          <w:rFonts w:ascii="Times New Roman" w:hAnsi="Times New Roman" w:cs="Times New Roman"/>
          <w:bCs/>
          <w:sz w:val="24"/>
          <w:szCs w:val="24"/>
        </w:rPr>
        <w:t xml:space="preserve"> višak iz</w:t>
      </w:r>
      <w:r w:rsidRPr="00AB6EFB">
        <w:rPr>
          <w:rFonts w:ascii="Times New Roman" w:hAnsi="Times New Roman" w:cs="Times New Roman"/>
          <w:bCs/>
          <w:sz w:val="24"/>
          <w:szCs w:val="24"/>
        </w:rPr>
        <w:t xml:space="preserve"> </w:t>
      </w:r>
      <w:r w:rsidR="00FC4044" w:rsidRPr="00AB6EFB">
        <w:rPr>
          <w:rFonts w:ascii="Times New Roman" w:hAnsi="Times New Roman" w:cs="Times New Roman"/>
          <w:bCs/>
          <w:sz w:val="24"/>
          <w:szCs w:val="24"/>
        </w:rPr>
        <w:t>izvor</w:t>
      </w:r>
      <w:r w:rsidR="00BB0845">
        <w:rPr>
          <w:rFonts w:ascii="Times New Roman" w:hAnsi="Times New Roman" w:cs="Times New Roman"/>
          <w:bCs/>
          <w:sz w:val="24"/>
          <w:szCs w:val="24"/>
        </w:rPr>
        <w:t>a</w:t>
      </w:r>
      <w:r w:rsidR="00FC4044" w:rsidRPr="00AB6EFB">
        <w:rPr>
          <w:rFonts w:ascii="Times New Roman" w:hAnsi="Times New Roman" w:cs="Times New Roman"/>
          <w:bCs/>
          <w:sz w:val="24"/>
          <w:szCs w:val="24"/>
        </w:rPr>
        <w:t xml:space="preserve"> </w:t>
      </w:r>
      <w:r w:rsidRPr="00AB6EFB">
        <w:rPr>
          <w:rFonts w:ascii="Times New Roman" w:hAnsi="Times New Roman" w:cs="Times New Roman"/>
          <w:bCs/>
          <w:sz w:val="24"/>
          <w:szCs w:val="24"/>
        </w:rPr>
        <w:t>donacije.</w:t>
      </w:r>
    </w:p>
    <w:p w:rsidR="005D09CA" w:rsidRPr="00AB6EFB" w:rsidRDefault="005D09CA" w:rsidP="009163AE">
      <w:pPr>
        <w:spacing w:line="360" w:lineRule="auto"/>
        <w:rPr>
          <w:rFonts w:ascii="Times New Roman" w:hAnsi="Times New Roman" w:cs="Times New Roman"/>
          <w:b/>
          <w:bCs/>
          <w:sz w:val="24"/>
          <w:szCs w:val="24"/>
        </w:rPr>
      </w:pPr>
    </w:p>
    <w:p w:rsidR="005D09CA" w:rsidRPr="00AB6EFB" w:rsidRDefault="005D09CA" w:rsidP="009163AE">
      <w:pPr>
        <w:spacing w:line="360" w:lineRule="auto"/>
        <w:rPr>
          <w:rFonts w:ascii="Times New Roman" w:hAnsi="Times New Roman" w:cs="Times New Roman"/>
          <w:b/>
          <w:bCs/>
          <w:sz w:val="24"/>
          <w:szCs w:val="24"/>
        </w:rPr>
      </w:pPr>
    </w:p>
    <w:p w:rsidR="00FC4044" w:rsidRPr="00AB6EFB" w:rsidRDefault="00FC4044" w:rsidP="009163AE">
      <w:pPr>
        <w:spacing w:line="360" w:lineRule="auto"/>
        <w:rPr>
          <w:rFonts w:ascii="Times New Roman" w:hAnsi="Times New Roman" w:cs="Times New Roman"/>
          <w:b/>
          <w:bCs/>
          <w:sz w:val="24"/>
          <w:szCs w:val="24"/>
        </w:rPr>
      </w:pPr>
    </w:p>
    <w:p w:rsidR="009163AE" w:rsidRDefault="009163AE"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6511FF">
      <w:pPr>
        <w:spacing w:line="360" w:lineRule="auto"/>
        <w:rPr>
          <w:rFonts w:ascii="Times New Roman" w:hAnsi="Times New Roman" w:cs="Times New Roman"/>
          <w:b/>
          <w:sz w:val="24"/>
          <w:szCs w:val="24"/>
        </w:rPr>
      </w:pPr>
    </w:p>
    <w:p w:rsidR="0037684A" w:rsidRDefault="0037684A" w:rsidP="0037684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OBRAZLOŽENJE POSEBNOG DIJELA FINANCIJSKOG PLANA</w:t>
      </w:r>
    </w:p>
    <w:p w:rsidR="0037684A" w:rsidRDefault="0037684A" w:rsidP="0037684A">
      <w:pPr>
        <w:spacing w:line="360" w:lineRule="auto"/>
        <w:rPr>
          <w:rFonts w:ascii="Times New Roman" w:hAnsi="Times New Roman" w:cs="Times New Roman"/>
          <w:b/>
          <w:sz w:val="24"/>
          <w:szCs w:val="24"/>
        </w:rPr>
      </w:pPr>
    </w:p>
    <w:p w:rsidR="0037684A" w:rsidRDefault="0037684A" w:rsidP="0037684A">
      <w:pPr>
        <w:spacing w:line="360" w:lineRule="auto"/>
        <w:rPr>
          <w:rFonts w:ascii="Times New Roman" w:hAnsi="Times New Roman" w:cs="Times New Roman"/>
          <w:b/>
          <w:sz w:val="24"/>
          <w:szCs w:val="24"/>
        </w:rPr>
      </w:pPr>
      <w:r>
        <w:rPr>
          <w:rFonts w:ascii="Times New Roman" w:hAnsi="Times New Roman" w:cs="Times New Roman"/>
          <w:b/>
          <w:sz w:val="24"/>
          <w:szCs w:val="24"/>
        </w:rPr>
        <w:t>SAŽETAK DJELOKRUGA RADA I OBRAZLOŽENJE PROGRAMA</w:t>
      </w:r>
    </w:p>
    <w:p w:rsidR="0037684A" w:rsidRPr="00E5561C" w:rsidRDefault="0037684A" w:rsidP="0037684A">
      <w:pPr>
        <w:spacing w:line="360" w:lineRule="auto"/>
        <w:rPr>
          <w:rFonts w:ascii="Times New Roman" w:hAnsi="Times New Roman" w:cs="Times New Roman"/>
          <w:b/>
          <w:sz w:val="24"/>
          <w:szCs w:val="24"/>
        </w:rPr>
      </w:pPr>
    </w:p>
    <w:p w:rsidR="0037684A" w:rsidRDefault="0037684A" w:rsidP="0037684A">
      <w:pPr>
        <w:pStyle w:val="Bezproreda"/>
        <w:spacing w:line="360" w:lineRule="auto"/>
        <w:ind w:firstLine="708"/>
        <w:jc w:val="both"/>
        <w:rPr>
          <w:rFonts w:ascii="Times New Roman" w:hAnsi="Times New Roman" w:cs="Times New Roman"/>
          <w:sz w:val="24"/>
          <w:szCs w:val="24"/>
        </w:rPr>
      </w:pPr>
      <w:r w:rsidRPr="00E5561C">
        <w:rPr>
          <w:rFonts w:ascii="Times New Roman" w:hAnsi="Times New Roman" w:cs="Times New Roman"/>
          <w:sz w:val="24"/>
          <w:szCs w:val="24"/>
        </w:rPr>
        <w:t xml:space="preserve">Dječji vrtići Petar Pan </w:t>
      </w:r>
      <w:proofErr w:type="spellStart"/>
      <w:r w:rsidRPr="00E5561C">
        <w:rPr>
          <w:rFonts w:ascii="Times New Roman" w:hAnsi="Times New Roman" w:cs="Times New Roman"/>
          <w:sz w:val="24"/>
          <w:szCs w:val="24"/>
        </w:rPr>
        <w:t>Vodnjan</w:t>
      </w:r>
      <w:proofErr w:type="spellEnd"/>
      <w:r w:rsidRPr="00E5561C">
        <w:rPr>
          <w:rFonts w:ascii="Times New Roman" w:hAnsi="Times New Roman" w:cs="Times New Roman"/>
          <w:sz w:val="24"/>
          <w:szCs w:val="24"/>
        </w:rPr>
        <w:t xml:space="preserve"> – </w:t>
      </w:r>
      <w:proofErr w:type="spellStart"/>
      <w:r w:rsidRPr="00E5561C">
        <w:rPr>
          <w:rFonts w:ascii="Times New Roman" w:hAnsi="Times New Roman" w:cs="Times New Roman"/>
          <w:sz w:val="24"/>
          <w:szCs w:val="24"/>
        </w:rPr>
        <w:t>Scuole</w:t>
      </w:r>
      <w:proofErr w:type="spellEnd"/>
      <w:r w:rsidRPr="00E5561C">
        <w:rPr>
          <w:rFonts w:ascii="Times New Roman" w:hAnsi="Times New Roman" w:cs="Times New Roman"/>
          <w:sz w:val="24"/>
          <w:szCs w:val="24"/>
        </w:rPr>
        <w:t xml:space="preserve"> </w:t>
      </w:r>
      <w:proofErr w:type="spellStart"/>
      <w:r w:rsidRPr="00E5561C">
        <w:rPr>
          <w:rFonts w:ascii="Times New Roman" w:hAnsi="Times New Roman" w:cs="Times New Roman"/>
          <w:sz w:val="24"/>
          <w:szCs w:val="24"/>
        </w:rPr>
        <w:t>dell</w:t>
      </w:r>
      <w:proofErr w:type="spellEnd"/>
      <w:r w:rsidRPr="00E5561C">
        <w:rPr>
          <w:rFonts w:ascii="Times New Roman" w:hAnsi="Times New Roman" w:cs="Times New Roman"/>
          <w:sz w:val="24"/>
          <w:szCs w:val="24"/>
        </w:rPr>
        <w:t xml:space="preserve">' </w:t>
      </w:r>
      <w:proofErr w:type="spellStart"/>
      <w:r w:rsidRPr="00E5561C">
        <w:rPr>
          <w:rFonts w:ascii="Times New Roman" w:hAnsi="Times New Roman" w:cs="Times New Roman"/>
          <w:sz w:val="24"/>
          <w:szCs w:val="24"/>
        </w:rPr>
        <w:t>infanzia</w:t>
      </w:r>
      <w:proofErr w:type="spellEnd"/>
      <w:r w:rsidRPr="00E5561C">
        <w:rPr>
          <w:rFonts w:ascii="Times New Roman" w:hAnsi="Times New Roman" w:cs="Times New Roman"/>
          <w:sz w:val="24"/>
          <w:szCs w:val="24"/>
        </w:rPr>
        <w:t xml:space="preserve"> Petar Pan </w:t>
      </w:r>
      <w:proofErr w:type="spellStart"/>
      <w:r w:rsidRPr="00E5561C">
        <w:rPr>
          <w:rFonts w:ascii="Times New Roman" w:hAnsi="Times New Roman" w:cs="Times New Roman"/>
          <w:sz w:val="24"/>
          <w:szCs w:val="24"/>
        </w:rPr>
        <w:t>Dignano</w:t>
      </w:r>
      <w:proofErr w:type="spellEnd"/>
      <w:r w:rsidRPr="00E5561C">
        <w:rPr>
          <w:rFonts w:ascii="Times New Roman" w:hAnsi="Times New Roman" w:cs="Times New Roman"/>
          <w:sz w:val="24"/>
          <w:szCs w:val="24"/>
        </w:rPr>
        <w:t xml:space="preserve"> je javna ustanova koja u okviru svoje djelatnosti ranog i predškolskog odgoja ostvaruje program njege, odgoja, obrazovanja, zdravstvene zaštite, prehrane i socijalne skrbi djece od navršenih godinu dana do polaska u osnovnu školu.</w:t>
      </w:r>
    </w:p>
    <w:p w:rsidR="0037684A" w:rsidRPr="00E5561C" w:rsidRDefault="0037684A" w:rsidP="0037684A">
      <w:pPr>
        <w:pStyle w:val="Bezproreda"/>
        <w:spacing w:line="360" w:lineRule="auto"/>
        <w:ind w:firstLine="708"/>
        <w:jc w:val="both"/>
        <w:rPr>
          <w:rFonts w:ascii="Times New Roman" w:hAnsi="Times New Roman" w:cs="Times New Roman"/>
          <w:sz w:val="24"/>
          <w:szCs w:val="24"/>
        </w:rPr>
      </w:pPr>
    </w:p>
    <w:p w:rsidR="0037684A" w:rsidRDefault="0037684A" w:rsidP="0037684A">
      <w:pPr>
        <w:pStyle w:val="Bezproreda"/>
        <w:spacing w:line="360" w:lineRule="auto"/>
        <w:ind w:firstLine="708"/>
        <w:jc w:val="both"/>
        <w:rPr>
          <w:rFonts w:ascii="Times New Roman" w:hAnsi="Times New Roman" w:cs="Times New Roman"/>
          <w:sz w:val="24"/>
          <w:szCs w:val="24"/>
        </w:rPr>
      </w:pPr>
      <w:proofErr w:type="spellStart"/>
      <w:r w:rsidRPr="00E5561C">
        <w:rPr>
          <w:rFonts w:ascii="Times New Roman" w:hAnsi="Times New Roman" w:cs="Times New Roman"/>
          <w:sz w:val="24"/>
          <w:szCs w:val="24"/>
        </w:rPr>
        <w:t>D</w:t>
      </w:r>
      <w:r>
        <w:rPr>
          <w:rFonts w:ascii="Times New Roman" w:hAnsi="Times New Roman" w:cs="Times New Roman"/>
          <w:sz w:val="24"/>
          <w:szCs w:val="24"/>
        </w:rPr>
        <w:t>.V</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r w:rsidRPr="00E5561C">
        <w:rPr>
          <w:rFonts w:ascii="Times New Roman" w:hAnsi="Times New Roman" w:cs="Times New Roman"/>
          <w:sz w:val="24"/>
          <w:szCs w:val="24"/>
        </w:rPr>
        <w:t xml:space="preserve">Petar Pan </w:t>
      </w:r>
      <w:proofErr w:type="spellStart"/>
      <w:r w:rsidRPr="00E5561C">
        <w:rPr>
          <w:rFonts w:ascii="Times New Roman" w:hAnsi="Times New Roman" w:cs="Times New Roman"/>
          <w:sz w:val="24"/>
          <w:szCs w:val="24"/>
        </w:rPr>
        <w:t>Vodnjan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w:t>
      </w:r>
      <w:r w:rsidRPr="00E5561C">
        <w:rPr>
          <w:rFonts w:ascii="Times New Roman" w:hAnsi="Times New Roman" w:cs="Times New Roman"/>
          <w:sz w:val="24"/>
          <w:szCs w:val="24"/>
        </w:rPr>
        <w:t>ignano</w:t>
      </w:r>
      <w:proofErr w:type="spellEnd"/>
      <w:r w:rsidRPr="00E5561C">
        <w:rPr>
          <w:rFonts w:ascii="Times New Roman" w:hAnsi="Times New Roman" w:cs="Times New Roman"/>
          <w:sz w:val="24"/>
          <w:szCs w:val="24"/>
        </w:rPr>
        <w:t xml:space="preserve"> ostvaruje svoju djelatnost u matičnoj kući u </w:t>
      </w:r>
      <w:proofErr w:type="spellStart"/>
      <w:r w:rsidRPr="00E5561C">
        <w:rPr>
          <w:rFonts w:ascii="Times New Roman" w:hAnsi="Times New Roman" w:cs="Times New Roman"/>
          <w:sz w:val="24"/>
          <w:szCs w:val="24"/>
        </w:rPr>
        <w:t>Vodnjanu</w:t>
      </w:r>
      <w:proofErr w:type="spellEnd"/>
      <w:r w:rsidRPr="00E5561C">
        <w:rPr>
          <w:rFonts w:ascii="Times New Roman" w:hAnsi="Times New Roman" w:cs="Times New Roman"/>
          <w:sz w:val="24"/>
          <w:szCs w:val="24"/>
        </w:rPr>
        <w:t xml:space="preserve">, </w:t>
      </w:r>
      <w:proofErr w:type="spellStart"/>
      <w:r w:rsidRPr="00E5561C">
        <w:rPr>
          <w:rFonts w:ascii="Times New Roman" w:hAnsi="Times New Roman" w:cs="Times New Roman"/>
          <w:sz w:val="24"/>
          <w:szCs w:val="24"/>
        </w:rPr>
        <w:t>S.Rocco</w:t>
      </w:r>
      <w:proofErr w:type="spellEnd"/>
      <w:r w:rsidRPr="00E5561C">
        <w:rPr>
          <w:rFonts w:ascii="Times New Roman" w:hAnsi="Times New Roman" w:cs="Times New Roman"/>
          <w:sz w:val="24"/>
          <w:szCs w:val="24"/>
        </w:rPr>
        <w:t xml:space="preserve"> 17 i u područnim odjeljenjima u </w:t>
      </w:r>
      <w:proofErr w:type="spellStart"/>
      <w:r w:rsidRPr="00E5561C">
        <w:rPr>
          <w:rFonts w:ascii="Times New Roman" w:hAnsi="Times New Roman" w:cs="Times New Roman"/>
          <w:sz w:val="24"/>
          <w:szCs w:val="24"/>
        </w:rPr>
        <w:t>Galižani</w:t>
      </w:r>
      <w:proofErr w:type="spellEnd"/>
      <w:r w:rsidRPr="00E5561C">
        <w:rPr>
          <w:rFonts w:ascii="Times New Roman" w:hAnsi="Times New Roman" w:cs="Times New Roman"/>
          <w:sz w:val="24"/>
          <w:szCs w:val="24"/>
        </w:rPr>
        <w:t xml:space="preserve">, Veli Vrh 5 i u </w:t>
      </w:r>
      <w:proofErr w:type="spellStart"/>
      <w:r w:rsidRPr="00E5561C">
        <w:rPr>
          <w:rFonts w:ascii="Times New Roman" w:hAnsi="Times New Roman" w:cs="Times New Roman"/>
          <w:sz w:val="24"/>
          <w:szCs w:val="24"/>
        </w:rPr>
        <w:t>Peroju</w:t>
      </w:r>
      <w:proofErr w:type="spellEnd"/>
      <w:r w:rsidRPr="00E5561C">
        <w:rPr>
          <w:rFonts w:ascii="Times New Roman" w:hAnsi="Times New Roman" w:cs="Times New Roman"/>
          <w:sz w:val="24"/>
          <w:szCs w:val="24"/>
        </w:rPr>
        <w:t xml:space="preserve">, </w:t>
      </w:r>
      <w:proofErr w:type="spellStart"/>
      <w:r w:rsidRPr="00E5561C">
        <w:rPr>
          <w:rFonts w:ascii="Times New Roman" w:hAnsi="Times New Roman" w:cs="Times New Roman"/>
          <w:sz w:val="24"/>
          <w:szCs w:val="24"/>
        </w:rPr>
        <w:t>Peroj</w:t>
      </w:r>
      <w:proofErr w:type="spellEnd"/>
      <w:r w:rsidRPr="00E5561C">
        <w:rPr>
          <w:rFonts w:ascii="Times New Roman" w:hAnsi="Times New Roman" w:cs="Times New Roman"/>
          <w:sz w:val="24"/>
          <w:szCs w:val="24"/>
        </w:rPr>
        <w:t xml:space="preserve"> </w:t>
      </w:r>
      <w:r>
        <w:rPr>
          <w:rFonts w:ascii="Times New Roman" w:hAnsi="Times New Roman" w:cs="Times New Roman"/>
          <w:sz w:val="24"/>
          <w:szCs w:val="24"/>
        </w:rPr>
        <w:t>218</w:t>
      </w:r>
      <w:r w:rsidRPr="00E5561C">
        <w:rPr>
          <w:rFonts w:ascii="Times New Roman" w:hAnsi="Times New Roman" w:cs="Times New Roman"/>
          <w:sz w:val="24"/>
          <w:szCs w:val="24"/>
        </w:rPr>
        <w:t>.</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Vrtić provodi program rada predškolskog odgoja i obrazovanja kroz </w:t>
      </w:r>
      <w:r w:rsidRPr="00F93E53">
        <w:rPr>
          <w:rFonts w:ascii="Times New Roman" w:hAnsi="Times New Roman" w:cs="Times New Roman"/>
          <w:sz w:val="24"/>
          <w:szCs w:val="24"/>
        </w:rPr>
        <w:t>redov</w:t>
      </w:r>
      <w:r>
        <w:rPr>
          <w:rFonts w:ascii="Times New Roman" w:hAnsi="Times New Roman" w:cs="Times New Roman"/>
          <w:sz w:val="24"/>
          <w:szCs w:val="24"/>
        </w:rPr>
        <w:t>ni cjelodnevni 10-satni program te</w:t>
      </w:r>
      <w:r w:rsidRPr="00F93E53">
        <w:rPr>
          <w:rFonts w:ascii="Times New Roman" w:hAnsi="Times New Roman" w:cs="Times New Roman"/>
          <w:sz w:val="24"/>
          <w:szCs w:val="24"/>
        </w:rPr>
        <w:t xml:space="preserve"> redovni 6-satni program kroz četiri jasličke i četiri vrtićke skupine s radom na hrvatskom jeziku i tri vrtićke skupine s radom na talijanskom jeziku.</w:t>
      </w:r>
    </w:p>
    <w:p w:rsidR="0037684A" w:rsidRPr="00F93E53" w:rsidRDefault="0037684A" w:rsidP="0037684A">
      <w:pPr>
        <w:pStyle w:val="Bezproreda"/>
        <w:spacing w:line="360" w:lineRule="auto"/>
        <w:ind w:firstLine="708"/>
        <w:jc w:val="both"/>
        <w:rPr>
          <w:rFonts w:ascii="Times New Roman" w:hAnsi="Times New Roman" w:cs="Times New Roman"/>
          <w:sz w:val="24"/>
          <w:szCs w:val="24"/>
        </w:rPr>
      </w:pPr>
    </w:p>
    <w:p w:rsidR="0037684A" w:rsidRDefault="0037684A" w:rsidP="0037684A">
      <w:pPr>
        <w:pStyle w:val="Bezproreda"/>
        <w:spacing w:line="360" w:lineRule="auto"/>
        <w:ind w:firstLine="708"/>
        <w:jc w:val="both"/>
        <w:rPr>
          <w:rFonts w:ascii="Times New Roman" w:hAnsi="Times New Roman" w:cs="Times New Roman"/>
          <w:sz w:val="24"/>
          <w:szCs w:val="24"/>
        </w:rPr>
      </w:pPr>
      <w:r w:rsidRPr="00F93E53">
        <w:rPr>
          <w:rFonts w:ascii="Times New Roman" w:hAnsi="Times New Roman" w:cs="Times New Roman"/>
          <w:sz w:val="24"/>
          <w:szCs w:val="24"/>
        </w:rPr>
        <w:t xml:space="preserve">  </w:t>
      </w:r>
      <w:r>
        <w:rPr>
          <w:rFonts w:ascii="Times New Roman" w:hAnsi="Times New Roman" w:cs="Times New Roman"/>
          <w:sz w:val="24"/>
          <w:szCs w:val="24"/>
        </w:rPr>
        <w:t>U redovitom radu implementirani su slijedeći programi</w:t>
      </w:r>
      <w:r w:rsidRPr="00F93E53">
        <w:rPr>
          <w:rFonts w:ascii="Times New Roman" w:hAnsi="Times New Roman" w:cs="Times New Roman"/>
          <w:sz w:val="24"/>
          <w:szCs w:val="24"/>
        </w:rPr>
        <w:t xml:space="preserve">: program </w:t>
      </w:r>
      <w:proofErr w:type="spellStart"/>
      <w:r w:rsidRPr="00F93E53">
        <w:rPr>
          <w:rFonts w:ascii="Times New Roman" w:hAnsi="Times New Roman" w:cs="Times New Roman"/>
          <w:sz w:val="24"/>
          <w:szCs w:val="24"/>
        </w:rPr>
        <w:t>predškole</w:t>
      </w:r>
      <w:proofErr w:type="spellEnd"/>
      <w:r w:rsidRPr="00F93E53">
        <w:rPr>
          <w:rFonts w:ascii="Times New Roman" w:hAnsi="Times New Roman" w:cs="Times New Roman"/>
          <w:sz w:val="24"/>
          <w:szCs w:val="24"/>
        </w:rPr>
        <w:t xml:space="preserve">, program za djecu pripadnika talijanske nacionalne manjine, program za darovitu djecu i program za djecu sa posebnim potrebama. Sukladno projektu Desetljeća </w:t>
      </w:r>
      <w:r>
        <w:rPr>
          <w:rFonts w:ascii="Times New Roman" w:hAnsi="Times New Roman" w:cs="Times New Roman"/>
          <w:sz w:val="24"/>
          <w:szCs w:val="24"/>
        </w:rPr>
        <w:t xml:space="preserve">za uključivanje Roma, </w:t>
      </w:r>
      <w:r w:rsidRPr="00F93E53">
        <w:rPr>
          <w:rFonts w:ascii="Times New Roman" w:hAnsi="Times New Roman" w:cs="Times New Roman"/>
          <w:sz w:val="24"/>
          <w:szCs w:val="24"/>
        </w:rPr>
        <w:t>d</w:t>
      </w:r>
      <w:r>
        <w:rPr>
          <w:rFonts w:ascii="Times New Roman" w:hAnsi="Times New Roman" w:cs="Times New Roman"/>
          <w:sz w:val="24"/>
          <w:szCs w:val="24"/>
        </w:rPr>
        <w:t xml:space="preserve">jeca romske nacionalnosti integrirana su u </w:t>
      </w:r>
      <w:r w:rsidRPr="00F93E53">
        <w:rPr>
          <w:rFonts w:ascii="Times New Roman" w:hAnsi="Times New Roman" w:cs="Times New Roman"/>
          <w:sz w:val="24"/>
          <w:szCs w:val="24"/>
        </w:rPr>
        <w:t xml:space="preserve">redovne programe. </w:t>
      </w:r>
      <w:r>
        <w:rPr>
          <w:rFonts w:ascii="Times New Roman" w:hAnsi="Times New Roman" w:cs="Times New Roman"/>
          <w:sz w:val="24"/>
          <w:szCs w:val="24"/>
        </w:rPr>
        <w:t>Kod planiranja aktivnosti vodi</w:t>
      </w:r>
      <w:r w:rsidRPr="00F93E53">
        <w:rPr>
          <w:rFonts w:ascii="Times New Roman" w:hAnsi="Times New Roman" w:cs="Times New Roman"/>
          <w:sz w:val="24"/>
          <w:szCs w:val="24"/>
        </w:rPr>
        <w:t xml:space="preserve"> se po načelima individualizma, nepristranosti i interdisciplinarnosti.</w:t>
      </w:r>
    </w:p>
    <w:p w:rsidR="0037684A" w:rsidRPr="00F93E53" w:rsidRDefault="0037684A" w:rsidP="0037684A">
      <w:pPr>
        <w:pStyle w:val="Bezproreda"/>
        <w:spacing w:line="360" w:lineRule="auto"/>
        <w:ind w:firstLine="708"/>
        <w:jc w:val="both"/>
        <w:rPr>
          <w:rFonts w:ascii="Times New Roman" w:hAnsi="Times New Roman" w:cs="Times New Roman"/>
          <w:sz w:val="24"/>
          <w:szCs w:val="24"/>
        </w:rPr>
      </w:pPr>
    </w:p>
    <w:p w:rsidR="0037684A" w:rsidRPr="00F93E53" w:rsidRDefault="0037684A" w:rsidP="0037684A">
      <w:pPr>
        <w:pStyle w:val="Bezproreda"/>
        <w:spacing w:line="360" w:lineRule="auto"/>
        <w:ind w:firstLine="708"/>
        <w:jc w:val="both"/>
        <w:rPr>
          <w:rFonts w:ascii="Times New Roman" w:hAnsi="Times New Roman" w:cs="Times New Roman"/>
          <w:sz w:val="24"/>
          <w:szCs w:val="24"/>
        </w:rPr>
      </w:pPr>
      <w:r w:rsidRPr="00F93E53">
        <w:rPr>
          <w:rFonts w:ascii="Times New Roman" w:hAnsi="Times New Roman" w:cs="Times New Roman"/>
          <w:sz w:val="24"/>
          <w:szCs w:val="24"/>
        </w:rPr>
        <w:t>O realizaciji odgojno-obrazov</w:t>
      </w:r>
      <w:r>
        <w:rPr>
          <w:rFonts w:ascii="Times New Roman" w:hAnsi="Times New Roman" w:cs="Times New Roman"/>
          <w:sz w:val="24"/>
          <w:szCs w:val="24"/>
        </w:rPr>
        <w:t xml:space="preserve">nog rada brine se </w:t>
      </w:r>
      <w:r w:rsidRPr="00F93E53">
        <w:rPr>
          <w:rFonts w:ascii="Times New Roman" w:hAnsi="Times New Roman" w:cs="Times New Roman"/>
          <w:sz w:val="24"/>
          <w:szCs w:val="24"/>
        </w:rPr>
        <w:t>2</w:t>
      </w:r>
      <w:r>
        <w:rPr>
          <w:rFonts w:ascii="Times New Roman" w:hAnsi="Times New Roman" w:cs="Times New Roman"/>
          <w:sz w:val="24"/>
          <w:szCs w:val="24"/>
        </w:rPr>
        <w:t>5</w:t>
      </w:r>
      <w:r w:rsidRPr="00F93E53">
        <w:rPr>
          <w:rFonts w:ascii="Times New Roman" w:hAnsi="Times New Roman" w:cs="Times New Roman"/>
          <w:sz w:val="24"/>
          <w:szCs w:val="24"/>
        </w:rPr>
        <w:t xml:space="preserve"> odgojiteljic</w:t>
      </w:r>
      <w:r>
        <w:rPr>
          <w:rFonts w:ascii="Times New Roman" w:hAnsi="Times New Roman" w:cs="Times New Roman"/>
          <w:sz w:val="24"/>
          <w:szCs w:val="24"/>
        </w:rPr>
        <w:t>a</w:t>
      </w:r>
      <w:r w:rsidRPr="00F93E53">
        <w:rPr>
          <w:rFonts w:ascii="Times New Roman" w:hAnsi="Times New Roman" w:cs="Times New Roman"/>
          <w:sz w:val="24"/>
          <w:szCs w:val="24"/>
        </w:rPr>
        <w:t>,</w:t>
      </w:r>
      <w:r>
        <w:rPr>
          <w:rFonts w:ascii="Times New Roman" w:hAnsi="Times New Roman" w:cs="Times New Roman"/>
          <w:sz w:val="24"/>
          <w:szCs w:val="24"/>
        </w:rPr>
        <w:t xml:space="preserve"> pedagoginja, </w:t>
      </w:r>
      <w:r w:rsidRPr="00F93E53">
        <w:rPr>
          <w:rFonts w:ascii="Times New Roman" w:hAnsi="Times New Roman" w:cs="Times New Roman"/>
          <w:sz w:val="24"/>
          <w:szCs w:val="24"/>
        </w:rPr>
        <w:t xml:space="preserve"> zdravstvena vodi</w:t>
      </w:r>
      <w:r>
        <w:rPr>
          <w:rFonts w:ascii="Times New Roman" w:hAnsi="Times New Roman" w:cs="Times New Roman"/>
          <w:sz w:val="24"/>
          <w:szCs w:val="24"/>
        </w:rPr>
        <w:t xml:space="preserve">teljica na pola radnog vremena te </w:t>
      </w:r>
      <w:r w:rsidRPr="00F93E53">
        <w:rPr>
          <w:rFonts w:ascii="Times New Roman" w:hAnsi="Times New Roman" w:cs="Times New Roman"/>
          <w:sz w:val="24"/>
          <w:szCs w:val="24"/>
        </w:rPr>
        <w:t xml:space="preserve">ravnateljica. Uprava Vrtića i tajništvo smještena je u DV </w:t>
      </w:r>
      <w:proofErr w:type="spellStart"/>
      <w:r w:rsidRPr="00F93E53">
        <w:rPr>
          <w:rFonts w:ascii="Times New Roman" w:hAnsi="Times New Roman" w:cs="Times New Roman"/>
          <w:sz w:val="24"/>
          <w:szCs w:val="24"/>
        </w:rPr>
        <w:t>Vodnjan</w:t>
      </w:r>
      <w:proofErr w:type="spellEnd"/>
      <w:r w:rsidRPr="00F93E53">
        <w:rPr>
          <w:rFonts w:ascii="Times New Roman" w:hAnsi="Times New Roman" w:cs="Times New Roman"/>
          <w:sz w:val="24"/>
          <w:szCs w:val="24"/>
        </w:rPr>
        <w:t xml:space="preserve">, dok je tehnički i pomoćni kadar - ukupno 16 radnika raspoređeno prema potrebi po objektima. </w:t>
      </w:r>
    </w:p>
    <w:p w:rsidR="0037684A" w:rsidRPr="00E5561C" w:rsidRDefault="0037684A" w:rsidP="0037684A">
      <w:pPr>
        <w:pStyle w:val="Bezproreda"/>
        <w:spacing w:line="360" w:lineRule="auto"/>
        <w:ind w:firstLine="708"/>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 pedagoškoj godini 2022./23. upisano je ukupno 200</w:t>
      </w:r>
      <w:r w:rsidRPr="00E5561C">
        <w:rPr>
          <w:rFonts w:ascii="Times New Roman" w:hAnsi="Times New Roman" w:cs="Times New Roman"/>
          <w:sz w:val="24"/>
          <w:szCs w:val="24"/>
        </w:rPr>
        <w:t xml:space="preserve"> djece</w:t>
      </w:r>
      <w:r>
        <w:rPr>
          <w:rFonts w:ascii="Times New Roman" w:hAnsi="Times New Roman" w:cs="Times New Roman"/>
          <w:sz w:val="24"/>
          <w:szCs w:val="24"/>
        </w:rPr>
        <w:t>, od kojih je 50 djece jasličkog uzrasta, 80 djece vrtićkog uzrasta sa radom na hrvatskom jeziku, 61 dijete vrtićkog uzrasta sa radom na talijanskom jeziku te 9 djece predškolske dobi upisanih u skraćeni program male škole.</w:t>
      </w:r>
    </w:p>
    <w:p w:rsidR="0037684A" w:rsidRDefault="0037684A" w:rsidP="0037684A">
      <w:pPr>
        <w:pStyle w:val="Bezproreda"/>
        <w:spacing w:line="360" w:lineRule="auto"/>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Matičnom objektu u </w:t>
      </w:r>
      <w:proofErr w:type="spellStart"/>
      <w:r>
        <w:rPr>
          <w:rFonts w:ascii="Times New Roman" w:hAnsi="Times New Roman" w:cs="Times New Roman"/>
          <w:sz w:val="24"/>
          <w:szCs w:val="24"/>
        </w:rPr>
        <w:t>Vodnjanu</w:t>
      </w:r>
      <w:proofErr w:type="spellEnd"/>
      <w:r>
        <w:rPr>
          <w:rFonts w:ascii="Times New Roman" w:hAnsi="Times New Roman" w:cs="Times New Roman"/>
          <w:sz w:val="24"/>
          <w:szCs w:val="24"/>
        </w:rPr>
        <w:t xml:space="preserve"> provodi se odgojno-obrazovni rad u šest odgojnih skupina:</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-mlađa jaslička skupina „Pahuljice“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-starija jaslička skupina „Zvjezdice“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hrvatskom jeziku</w:t>
      </w:r>
      <w:r>
        <w:rPr>
          <w:rFonts w:ascii="Times New Roman" w:hAnsi="Times New Roman" w:cs="Times New Roman"/>
          <w:sz w:val="24"/>
          <w:szCs w:val="24"/>
        </w:rPr>
        <w:t xml:space="preserve"> „Ptičice“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hrvatskom jeziku</w:t>
      </w:r>
      <w:r>
        <w:rPr>
          <w:rFonts w:ascii="Times New Roman" w:hAnsi="Times New Roman" w:cs="Times New Roman"/>
          <w:sz w:val="24"/>
          <w:szCs w:val="24"/>
        </w:rPr>
        <w:t xml:space="preserve"> „Ribice“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talijanskom jeziku</w:t>
      </w:r>
      <w:r>
        <w:rPr>
          <w:rFonts w:ascii="Times New Roman" w:hAnsi="Times New Roman" w:cs="Times New Roman"/>
          <w:sz w:val="24"/>
          <w:szCs w:val="24"/>
        </w:rPr>
        <w:t xml:space="preserve"> „</w:t>
      </w:r>
      <w:proofErr w:type="spellStart"/>
      <w:r>
        <w:rPr>
          <w:rFonts w:ascii="Times New Roman" w:hAnsi="Times New Roman" w:cs="Times New Roman"/>
          <w:sz w:val="24"/>
          <w:szCs w:val="24"/>
        </w:rPr>
        <w:t>Girasoli</w:t>
      </w:r>
      <w:proofErr w:type="spellEnd"/>
      <w:r>
        <w:rPr>
          <w:rFonts w:ascii="Times New Roman" w:hAnsi="Times New Roman" w:cs="Times New Roman"/>
          <w:sz w:val="24"/>
          <w:szCs w:val="24"/>
        </w:rPr>
        <w:t>“</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talijanskom jeziku</w:t>
      </w:r>
      <w:r>
        <w:rPr>
          <w:rFonts w:ascii="Times New Roman" w:hAnsi="Times New Roman" w:cs="Times New Roman"/>
          <w:sz w:val="24"/>
          <w:szCs w:val="24"/>
        </w:rPr>
        <w:t xml:space="preserve"> „</w:t>
      </w:r>
      <w:proofErr w:type="spellStart"/>
      <w:r>
        <w:rPr>
          <w:rFonts w:ascii="Times New Roman" w:hAnsi="Times New Roman" w:cs="Times New Roman"/>
          <w:sz w:val="24"/>
          <w:szCs w:val="24"/>
        </w:rPr>
        <w:t>Coniglietti</w:t>
      </w:r>
      <w:proofErr w:type="spellEnd"/>
      <w:r>
        <w:rPr>
          <w:rFonts w:ascii="Times New Roman" w:hAnsi="Times New Roman" w:cs="Times New Roman"/>
          <w:sz w:val="24"/>
          <w:szCs w:val="24"/>
        </w:rPr>
        <w:t>“</w:t>
      </w:r>
    </w:p>
    <w:p w:rsidR="0037684A" w:rsidRDefault="0037684A" w:rsidP="0037684A">
      <w:pPr>
        <w:pStyle w:val="Bezproreda"/>
        <w:spacing w:line="360" w:lineRule="auto"/>
        <w:ind w:firstLine="708"/>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r w:rsidRPr="0025090D">
        <w:rPr>
          <w:rFonts w:ascii="Times New Roman" w:hAnsi="Times New Roman" w:cs="Times New Roman"/>
          <w:sz w:val="24"/>
          <w:szCs w:val="24"/>
        </w:rPr>
        <w:t xml:space="preserve">U </w:t>
      </w:r>
      <w:r>
        <w:rPr>
          <w:rFonts w:ascii="Times New Roman" w:hAnsi="Times New Roman" w:cs="Times New Roman"/>
          <w:sz w:val="24"/>
          <w:szCs w:val="24"/>
        </w:rPr>
        <w:t>područnom odjeljenju</w:t>
      </w:r>
      <w:r w:rsidRPr="00E5561C">
        <w:rPr>
          <w:rFonts w:ascii="Times New Roman" w:hAnsi="Times New Roman" w:cs="Times New Roman"/>
          <w:sz w:val="24"/>
          <w:szCs w:val="24"/>
        </w:rPr>
        <w:t xml:space="preserve"> u </w:t>
      </w:r>
      <w:proofErr w:type="spellStart"/>
      <w:r w:rsidRPr="00E5561C">
        <w:rPr>
          <w:rFonts w:ascii="Times New Roman" w:hAnsi="Times New Roman" w:cs="Times New Roman"/>
          <w:sz w:val="24"/>
          <w:szCs w:val="24"/>
        </w:rPr>
        <w:t>Galižani</w:t>
      </w:r>
      <w:proofErr w:type="spellEnd"/>
      <w:r>
        <w:rPr>
          <w:rFonts w:ascii="Times New Roman" w:hAnsi="Times New Roman" w:cs="Times New Roman"/>
          <w:sz w:val="24"/>
          <w:szCs w:val="24"/>
        </w:rPr>
        <w:t xml:space="preserve"> nalaze se 3 odgojne skupine: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-mješovita jaslička skupina „Bubamare“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hrvatskom jeziku</w:t>
      </w:r>
      <w:r>
        <w:rPr>
          <w:rFonts w:ascii="Times New Roman" w:hAnsi="Times New Roman" w:cs="Times New Roman"/>
          <w:sz w:val="24"/>
          <w:szCs w:val="24"/>
        </w:rPr>
        <w:t xml:space="preserve"> „Pčelice“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talijanskom jeziku</w:t>
      </w:r>
      <w:r>
        <w:rPr>
          <w:rFonts w:ascii="Times New Roman" w:hAnsi="Times New Roman" w:cs="Times New Roman"/>
          <w:sz w:val="24"/>
          <w:szCs w:val="24"/>
        </w:rPr>
        <w:t xml:space="preserve"> „Delfini“</w:t>
      </w:r>
    </w:p>
    <w:p w:rsidR="0037684A" w:rsidRDefault="0037684A" w:rsidP="0037684A">
      <w:pPr>
        <w:pStyle w:val="Bezproreda"/>
        <w:spacing w:line="360" w:lineRule="auto"/>
        <w:ind w:firstLine="708"/>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r w:rsidRPr="0025090D">
        <w:rPr>
          <w:rFonts w:ascii="Times New Roman" w:hAnsi="Times New Roman" w:cs="Times New Roman"/>
          <w:sz w:val="24"/>
          <w:szCs w:val="24"/>
        </w:rPr>
        <w:t xml:space="preserve">U </w:t>
      </w:r>
      <w:r>
        <w:rPr>
          <w:rFonts w:ascii="Times New Roman" w:hAnsi="Times New Roman" w:cs="Times New Roman"/>
          <w:sz w:val="24"/>
          <w:szCs w:val="24"/>
        </w:rPr>
        <w:t>područnom odjeljenju</w:t>
      </w:r>
      <w:r w:rsidRPr="00E5561C">
        <w:rPr>
          <w:rFonts w:ascii="Times New Roman" w:hAnsi="Times New Roman" w:cs="Times New Roman"/>
          <w:sz w:val="24"/>
          <w:szCs w:val="24"/>
        </w:rPr>
        <w:t xml:space="preserve"> u </w:t>
      </w:r>
      <w:proofErr w:type="spellStart"/>
      <w:r>
        <w:rPr>
          <w:rFonts w:ascii="Times New Roman" w:hAnsi="Times New Roman" w:cs="Times New Roman"/>
          <w:sz w:val="24"/>
          <w:szCs w:val="24"/>
        </w:rPr>
        <w:t>Peroju</w:t>
      </w:r>
      <w:proofErr w:type="spellEnd"/>
      <w:r>
        <w:rPr>
          <w:rFonts w:ascii="Times New Roman" w:hAnsi="Times New Roman" w:cs="Times New Roman"/>
          <w:sz w:val="24"/>
          <w:szCs w:val="24"/>
        </w:rPr>
        <w:t xml:space="preserve"> nalaze se 2  odgojne skupine:</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-mješovita jaslička skupina „Pužići“</w:t>
      </w:r>
    </w:p>
    <w:p w:rsidR="0037684A" w:rsidRDefault="0037684A" w:rsidP="0037684A">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-mješovita vrtićka skupina </w:t>
      </w:r>
      <w:r w:rsidRPr="0025090D">
        <w:rPr>
          <w:rFonts w:ascii="Times New Roman" w:hAnsi="Times New Roman" w:cs="Times New Roman"/>
          <w:sz w:val="24"/>
          <w:szCs w:val="24"/>
        </w:rPr>
        <w:t>s radom na hrvatskom jeziku</w:t>
      </w:r>
      <w:r>
        <w:rPr>
          <w:rFonts w:ascii="Times New Roman" w:hAnsi="Times New Roman" w:cs="Times New Roman"/>
          <w:sz w:val="24"/>
          <w:szCs w:val="24"/>
        </w:rPr>
        <w:t xml:space="preserve"> „Lavići“</w:t>
      </w:r>
    </w:p>
    <w:p w:rsidR="0037684A" w:rsidRDefault="0037684A" w:rsidP="0037684A">
      <w:pPr>
        <w:pStyle w:val="Bezproreda"/>
        <w:spacing w:line="360" w:lineRule="auto"/>
        <w:ind w:firstLine="708"/>
        <w:jc w:val="both"/>
        <w:rPr>
          <w:rFonts w:ascii="Times New Roman" w:hAnsi="Times New Roman" w:cs="Times New Roman"/>
          <w:sz w:val="24"/>
          <w:szCs w:val="24"/>
        </w:rPr>
      </w:pPr>
    </w:p>
    <w:p w:rsidR="0037684A" w:rsidRDefault="0037684A" w:rsidP="0037684A">
      <w:pPr>
        <w:pStyle w:val="Bezproreda"/>
        <w:spacing w:line="360" w:lineRule="auto"/>
        <w:jc w:val="both"/>
        <w:rPr>
          <w:rFonts w:ascii="Times New Roman" w:hAnsi="Times New Roman" w:cs="Times New Roman"/>
          <w:sz w:val="24"/>
          <w:szCs w:val="24"/>
        </w:rPr>
      </w:pPr>
      <w:r w:rsidRPr="00E5561C">
        <w:rPr>
          <w:rFonts w:ascii="Times New Roman" w:hAnsi="Times New Roman" w:cs="Times New Roman"/>
          <w:sz w:val="24"/>
          <w:szCs w:val="24"/>
        </w:rPr>
        <w:t xml:space="preserve">Osnivač ustanove je Grad </w:t>
      </w:r>
      <w:proofErr w:type="spellStart"/>
      <w:r w:rsidRPr="00E5561C">
        <w:rPr>
          <w:rFonts w:ascii="Times New Roman" w:hAnsi="Times New Roman" w:cs="Times New Roman"/>
          <w:sz w:val="24"/>
          <w:szCs w:val="24"/>
        </w:rPr>
        <w:t>Vodnjan</w:t>
      </w:r>
      <w:proofErr w:type="spellEnd"/>
      <w:r w:rsidRPr="00E5561C">
        <w:rPr>
          <w:rFonts w:ascii="Times New Roman" w:hAnsi="Times New Roman" w:cs="Times New Roman"/>
          <w:sz w:val="24"/>
          <w:szCs w:val="24"/>
        </w:rPr>
        <w:t>-</w:t>
      </w:r>
      <w:proofErr w:type="spellStart"/>
      <w:r w:rsidRPr="00E5561C">
        <w:rPr>
          <w:rFonts w:ascii="Times New Roman" w:hAnsi="Times New Roman" w:cs="Times New Roman"/>
          <w:sz w:val="24"/>
          <w:szCs w:val="24"/>
        </w:rPr>
        <w:t>Citta</w:t>
      </w:r>
      <w:proofErr w:type="spellEnd"/>
      <w:r w:rsidRPr="00E5561C">
        <w:rPr>
          <w:rFonts w:ascii="Times New Roman" w:hAnsi="Times New Roman" w:cs="Times New Roman"/>
          <w:sz w:val="24"/>
          <w:szCs w:val="24"/>
        </w:rPr>
        <w:t xml:space="preserve">' </w:t>
      </w:r>
      <w:proofErr w:type="spellStart"/>
      <w:r w:rsidRPr="00E5561C">
        <w:rPr>
          <w:rFonts w:ascii="Times New Roman" w:hAnsi="Times New Roman" w:cs="Times New Roman"/>
          <w:sz w:val="24"/>
          <w:szCs w:val="24"/>
        </w:rPr>
        <w:t>di</w:t>
      </w:r>
      <w:proofErr w:type="spellEnd"/>
      <w:r w:rsidRPr="00E5561C">
        <w:rPr>
          <w:rFonts w:ascii="Times New Roman" w:hAnsi="Times New Roman" w:cs="Times New Roman"/>
          <w:sz w:val="24"/>
          <w:szCs w:val="24"/>
        </w:rPr>
        <w:t xml:space="preserve"> </w:t>
      </w:r>
      <w:proofErr w:type="spellStart"/>
      <w:r w:rsidRPr="00E5561C">
        <w:rPr>
          <w:rFonts w:ascii="Times New Roman" w:hAnsi="Times New Roman" w:cs="Times New Roman"/>
          <w:sz w:val="24"/>
          <w:szCs w:val="24"/>
        </w:rPr>
        <w:t>Dignano</w:t>
      </w:r>
      <w:proofErr w:type="spellEnd"/>
      <w:r w:rsidRPr="00E5561C">
        <w:rPr>
          <w:rFonts w:ascii="Times New Roman" w:hAnsi="Times New Roman" w:cs="Times New Roman"/>
          <w:sz w:val="24"/>
          <w:szCs w:val="24"/>
        </w:rPr>
        <w:t>.</w:t>
      </w:r>
    </w:p>
    <w:p w:rsidR="0037684A" w:rsidRPr="00E5561C" w:rsidRDefault="0037684A" w:rsidP="0037684A">
      <w:pPr>
        <w:pStyle w:val="Bezproreda"/>
        <w:spacing w:line="360" w:lineRule="auto"/>
        <w:jc w:val="both"/>
        <w:rPr>
          <w:rFonts w:ascii="Times New Roman" w:hAnsi="Times New Roman" w:cs="Times New Roman"/>
          <w:sz w:val="24"/>
          <w:szCs w:val="24"/>
        </w:rPr>
      </w:pPr>
    </w:p>
    <w:p w:rsidR="0037684A" w:rsidRPr="00E5561C" w:rsidRDefault="0037684A" w:rsidP="0037684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Ustanovom rukovodi R</w:t>
      </w:r>
      <w:r w:rsidRPr="00E5561C">
        <w:rPr>
          <w:rFonts w:ascii="Times New Roman" w:hAnsi="Times New Roman" w:cs="Times New Roman"/>
          <w:bCs/>
          <w:sz w:val="24"/>
          <w:szCs w:val="24"/>
        </w:rPr>
        <w:t>avnatelj i Upravno vijeće.</w:t>
      </w:r>
    </w:p>
    <w:p w:rsidR="0037684A" w:rsidRDefault="0037684A" w:rsidP="0037684A">
      <w:pPr>
        <w:pStyle w:val="Bezproreda"/>
        <w:spacing w:line="360" w:lineRule="auto"/>
        <w:jc w:val="both"/>
        <w:rPr>
          <w:rFonts w:ascii="Times New Roman" w:hAnsi="Times New Roman" w:cs="Times New Roman"/>
          <w:sz w:val="24"/>
          <w:szCs w:val="24"/>
        </w:rPr>
      </w:pPr>
    </w:p>
    <w:p w:rsidR="0037684A" w:rsidRPr="00880CA3" w:rsidRDefault="0037684A" w:rsidP="0037684A">
      <w:pPr>
        <w:pStyle w:val="Bezproreda"/>
        <w:spacing w:line="360" w:lineRule="auto"/>
        <w:jc w:val="both"/>
        <w:rPr>
          <w:rFonts w:ascii="Times New Roman" w:hAnsi="Times New Roman" w:cs="Times New Roman"/>
          <w:sz w:val="24"/>
          <w:szCs w:val="24"/>
        </w:rPr>
      </w:pPr>
    </w:p>
    <w:p w:rsidR="0037684A" w:rsidRPr="00BB044F" w:rsidRDefault="0037684A" w:rsidP="0037684A">
      <w:pPr>
        <w:pStyle w:val="Odlomakpopisa"/>
        <w:spacing w:line="360" w:lineRule="auto"/>
        <w:ind w:left="0"/>
        <w:jc w:val="both"/>
        <w:rPr>
          <w:b/>
          <w:szCs w:val="24"/>
          <w:lang w:val="it-IT"/>
        </w:rPr>
      </w:pPr>
      <w:r w:rsidRPr="00BB044F">
        <w:rPr>
          <w:b/>
          <w:szCs w:val="24"/>
          <w:lang w:val="it-IT"/>
        </w:rPr>
        <w:t>ZAKONSKE I DRUGE PODLOGE NA KOJIMA SE ZASNIVA PROGRAM:</w:t>
      </w:r>
    </w:p>
    <w:p w:rsidR="0037684A" w:rsidRPr="00BB044F" w:rsidRDefault="0037684A" w:rsidP="0037684A">
      <w:pPr>
        <w:pStyle w:val="Odlomakpopisa"/>
        <w:spacing w:line="360" w:lineRule="auto"/>
        <w:ind w:left="0"/>
        <w:jc w:val="both"/>
        <w:rPr>
          <w:szCs w:val="24"/>
          <w:lang w:val="it-IT"/>
        </w:rPr>
      </w:pP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Državni pedagoški standard predškolskog odgoja i naobrazbe (NN 63/08, 90/10)</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Nacionalni kurikulum za rani i predškolski odgoj i obrazovanje (NN 05/15)</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Obiteljski zakon (NN 103/15</w:t>
      </w:r>
      <w:r>
        <w:rPr>
          <w:rFonts w:ascii="Times New Roman" w:hAnsi="Times New Roman" w:cs="Times New Roman"/>
          <w:sz w:val="24"/>
          <w:szCs w:val="24"/>
        </w:rPr>
        <w:t xml:space="preserve">, </w:t>
      </w:r>
      <w:r w:rsidRPr="00F03344">
        <w:rPr>
          <w:rFonts w:ascii="Times New Roman" w:hAnsi="Times New Roman" w:cs="Times New Roman"/>
          <w:sz w:val="24"/>
          <w:szCs w:val="24"/>
        </w:rPr>
        <w:t>98/19, 47/20</w:t>
      </w:r>
      <w:r w:rsidRPr="00880CA3">
        <w:rPr>
          <w:rFonts w:ascii="Times New Roman" w:hAnsi="Times New Roman" w:cs="Times New Roman"/>
          <w:sz w:val="24"/>
          <w:szCs w:val="24"/>
        </w:rPr>
        <w:t>)</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Zakon o predškolskom odgoju  i obrazovanju (NN 10/97, 107/07, 94/13, 98/19</w:t>
      </w:r>
      <w:r>
        <w:rPr>
          <w:rFonts w:ascii="Times New Roman" w:hAnsi="Times New Roman" w:cs="Times New Roman"/>
          <w:sz w:val="24"/>
          <w:szCs w:val="24"/>
        </w:rPr>
        <w:t xml:space="preserve">, </w:t>
      </w:r>
      <w:r w:rsidRPr="00F03344">
        <w:rPr>
          <w:rFonts w:ascii="Times New Roman" w:hAnsi="Times New Roman" w:cs="Times New Roman"/>
          <w:sz w:val="24"/>
          <w:szCs w:val="24"/>
        </w:rPr>
        <w:t>57/22</w:t>
      </w:r>
      <w:r w:rsidRPr="00880CA3">
        <w:rPr>
          <w:rFonts w:ascii="Times New Roman" w:hAnsi="Times New Roman" w:cs="Times New Roman"/>
          <w:sz w:val="24"/>
          <w:szCs w:val="24"/>
        </w:rPr>
        <w:t>)</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Zakon o odgoju i obrazovanju na jeziku i pismu nacionalnih manjina (NN 51/00</w:t>
      </w:r>
      <w:r w:rsidRPr="00F03344">
        <w:rPr>
          <w:rFonts w:ascii="Times New Roman" w:hAnsi="Times New Roman" w:cs="Times New Roman"/>
          <w:sz w:val="24"/>
          <w:szCs w:val="24"/>
        </w:rPr>
        <w:t>, 56/00</w:t>
      </w:r>
      <w:r w:rsidRPr="00880CA3">
        <w:rPr>
          <w:rFonts w:ascii="Times New Roman" w:hAnsi="Times New Roman" w:cs="Times New Roman"/>
          <w:sz w:val="24"/>
          <w:szCs w:val="24"/>
        </w:rPr>
        <w:t>)</w:t>
      </w:r>
    </w:p>
    <w:p w:rsidR="0037684A" w:rsidRPr="00C54899"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C54899">
        <w:rPr>
          <w:rFonts w:ascii="Times New Roman" w:hAnsi="Times New Roman" w:cs="Times New Roman"/>
          <w:sz w:val="24"/>
          <w:szCs w:val="24"/>
        </w:rPr>
        <w:t>Zakon o ustanovama (NN 76/93, 29/97, 47/99, 35/08, 127/19)</w:t>
      </w:r>
      <w:r w:rsidRPr="00C54899">
        <w:rPr>
          <w:rFonts w:ascii="Arial" w:hAnsi="Arial" w:cs="Arial"/>
          <w:color w:val="414145"/>
          <w:sz w:val="21"/>
          <w:szCs w:val="21"/>
        </w:rPr>
        <w:t xml:space="preserve"> </w:t>
      </w:r>
    </w:p>
    <w:p w:rsidR="0037684A" w:rsidRPr="00C54899"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C54899">
        <w:rPr>
          <w:rFonts w:ascii="Times New Roman" w:hAnsi="Times New Roman" w:cs="Times New Roman"/>
          <w:sz w:val="24"/>
          <w:szCs w:val="24"/>
        </w:rPr>
        <w:lastRenderedPageBreak/>
        <w:t>Pravilnik o posebnim uvjetima i mjerilima ostvarivanja programa predškolskog odgoja (</w:t>
      </w:r>
      <w:r w:rsidRPr="00F03344">
        <w:rPr>
          <w:rFonts w:ascii="Times New Roman" w:hAnsi="Times New Roman" w:cs="Times New Roman"/>
          <w:sz w:val="24"/>
          <w:szCs w:val="24"/>
        </w:rPr>
        <w:t xml:space="preserve">NN 84/2021  </w:t>
      </w:r>
      <w:r w:rsidRPr="00C54899">
        <w:rPr>
          <w:rFonts w:ascii="Times New Roman" w:hAnsi="Times New Roman" w:cs="Times New Roman"/>
          <w:sz w:val="24"/>
          <w:szCs w:val="24"/>
        </w:rPr>
        <w:t>)</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Pravilnik o načinu i uvjetima polaganja stručnog ispita odgojitelja i stručnih suradnika u dječjem vrtiću (NN 133/97, 4/98)</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Pravilnik o vrsti stručne spreme stručnih djelatnika te vrsti i stupnju stručne spreme ostalih djelatnika u dječjem vrtiću (NN 133/97)</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Pravilnik o načinu i uvjetima napredovanja u struci i promicanju u položajna zvanja odgojitelja i stručnih suradnika u dječjim vrtićima (NN 133/97, 20/05)</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Pravilnik o načinu raspolaganja sredstvima državnog proračuna i mjerilima sufinanciranja programa predškolskog odgoja (NN 134/97)</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Pravilnik o obrascima i sadržaju pedagoške dokumentacije i evidencije o djeci u dječjem vrtiću (NN 83/01)</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Program zdravstvene zaštite djece, higijene i pravilne prehrane djece u dječjim vrtićima (NN 105/02, 55/06, 121/07)</w:t>
      </w:r>
    </w:p>
    <w:p w:rsidR="0037684A" w:rsidRPr="00880CA3"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Programsko usmjerenje odgoja i obrazovanja predškolske djece (Glasnik Ministarstva  prosvjete i kulture RH, broj 7/8 1991.)</w:t>
      </w:r>
    </w:p>
    <w:p w:rsidR="0037684A"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880CA3">
        <w:rPr>
          <w:rFonts w:ascii="Times New Roman" w:hAnsi="Times New Roman" w:cs="Times New Roman"/>
          <w:sz w:val="24"/>
          <w:szCs w:val="24"/>
        </w:rPr>
        <w:t>Konvencija o pravima djeteta; Državni zavod za zaštitu obitelji, materinstva i mladeži, Zagreb, 2001.</w:t>
      </w:r>
    </w:p>
    <w:p w:rsidR="0037684A" w:rsidRPr="001148CB"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1148CB">
        <w:rPr>
          <w:rFonts w:ascii="Times New Roman" w:hAnsi="Times New Roman" w:cs="Times New Roman"/>
          <w:sz w:val="24"/>
          <w:szCs w:val="24"/>
        </w:rPr>
        <w:t>Zakon o lokalnoj i područnoj (regionalnoj) samoupravi</w:t>
      </w:r>
      <w:r>
        <w:rPr>
          <w:rFonts w:ascii="Times New Roman" w:hAnsi="Times New Roman" w:cs="Times New Roman"/>
          <w:sz w:val="24"/>
          <w:szCs w:val="24"/>
        </w:rPr>
        <w:t xml:space="preserve"> (</w:t>
      </w:r>
      <w:r w:rsidRPr="001148CB">
        <w:rPr>
          <w:rFonts w:ascii="Times New Roman" w:hAnsi="Times New Roman" w:cs="Times New Roman"/>
          <w:sz w:val="24"/>
          <w:szCs w:val="24"/>
        </w:rPr>
        <w:t>NN 33/01, 60/01, 129/05, 109/07, 125/08, 36/09, 36/09, 150/11, 144/12, 19/13, 137/15, 123/17, 98/19, 144/20</w:t>
      </w:r>
      <w:r>
        <w:rPr>
          <w:rFonts w:ascii="Times New Roman" w:hAnsi="Times New Roman" w:cs="Times New Roman"/>
          <w:sz w:val="24"/>
          <w:szCs w:val="24"/>
        </w:rPr>
        <w:t>)</w:t>
      </w:r>
    </w:p>
    <w:p w:rsidR="0037684A"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sidRPr="00F93E53">
        <w:rPr>
          <w:rFonts w:ascii="Times New Roman" w:hAnsi="Times New Roman" w:cs="Times New Roman"/>
          <w:sz w:val="24"/>
          <w:szCs w:val="24"/>
        </w:rPr>
        <w:t>Zakon o proračunu</w:t>
      </w:r>
      <w:r>
        <w:rPr>
          <w:rFonts w:ascii="Times New Roman" w:hAnsi="Times New Roman" w:cs="Times New Roman"/>
          <w:sz w:val="24"/>
          <w:szCs w:val="24"/>
        </w:rPr>
        <w:t xml:space="preserve"> (</w:t>
      </w:r>
      <w:r w:rsidRPr="001148CB">
        <w:rPr>
          <w:rFonts w:ascii="Times New Roman" w:hAnsi="Times New Roman" w:cs="Times New Roman"/>
          <w:sz w:val="24"/>
          <w:szCs w:val="24"/>
        </w:rPr>
        <w:t xml:space="preserve">NN </w:t>
      </w:r>
      <w:r>
        <w:rPr>
          <w:rFonts w:ascii="Times New Roman" w:hAnsi="Times New Roman" w:cs="Times New Roman"/>
          <w:sz w:val="24"/>
          <w:szCs w:val="24"/>
        </w:rPr>
        <w:t>144/21)</w:t>
      </w:r>
    </w:p>
    <w:p w:rsidR="0037684A" w:rsidRPr="008F59D6" w:rsidRDefault="0037684A" w:rsidP="0037684A">
      <w:pPr>
        <w:numPr>
          <w:ilvl w:val="0"/>
          <w:numId w:val="42"/>
        </w:numPr>
        <w:suppressAutoHyphens/>
        <w:autoSpaceDN w:val="0"/>
        <w:spacing w:after="100" w:line="360" w:lineRule="auto"/>
        <w:jc w:val="both"/>
        <w:rPr>
          <w:rFonts w:ascii="Times New Roman" w:hAnsi="Times New Roman" w:cs="Times New Roman"/>
          <w:sz w:val="24"/>
          <w:szCs w:val="24"/>
        </w:rPr>
      </w:pPr>
      <w:r>
        <w:rPr>
          <w:rFonts w:ascii="Times New Roman" w:hAnsi="Times New Roman" w:cs="Times New Roman"/>
          <w:sz w:val="24"/>
          <w:szCs w:val="24"/>
        </w:rPr>
        <w:t>P</w:t>
      </w:r>
      <w:r w:rsidRPr="001148CB">
        <w:rPr>
          <w:rFonts w:ascii="Times New Roman" w:hAnsi="Times New Roman" w:cs="Times New Roman"/>
          <w:sz w:val="24"/>
          <w:szCs w:val="24"/>
        </w:rPr>
        <w:t>ravilnik o proračunskom računovodstvu i računskom planu</w:t>
      </w:r>
      <w:r w:rsidRPr="008F59D6">
        <w:rPr>
          <w:rFonts w:ascii="Times New Roman" w:hAnsi="Times New Roman" w:cs="Times New Roman"/>
          <w:sz w:val="24"/>
          <w:szCs w:val="24"/>
        </w:rPr>
        <w:t>(124/14, 115/15, 87/16, 3/18, 126/19 i 108/20)</w:t>
      </w:r>
    </w:p>
    <w:p w:rsidR="0037684A" w:rsidRDefault="0037684A" w:rsidP="0037684A">
      <w:pPr>
        <w:suppressAutoHyphens/>
        <w:autoSpaceDN w:val="0"/>
        <w:spacing w:after="100" w:line="276" w:lineRule="auto"/>
        <w:ind w:left="360"/>
        <w:jc w:val="both"/>
        <w:rPr>
          <w:rFonts w:ascii="Times New Roman" w:hAnsi="Times New Roman" w:cs="Times New Roman"/>
          <w:sz w:val="24"/>
          <w:szCs w:val="24"/>
        </w:rPr>
      </w:pPr>
    </w:p>
    <w:p w:rsidR="0037684A" w:rsidRDefault="0037684A" w:rsidP="0037684A">
      <w:pPr>
        <w:suppressAutoHyphens/>
        <w:autoSpaceDN w:val="0"/>
        <w:spacing w:after="100" w:line="276" w:lineRule="auto"/>
        <w:ind w:left="360"/>
        <w:jc w:val="both"/>
        <w:rPr>
          <w:rFonts w:ascii="Times New Roman" w:hAnsi="Times New Roman" w:cs="Times New Roman"/>
          <w:sz w:val="24"/>
          <w:szCs w:val="24"/>
        </w:rPr>
      </w:pPr>
    </w:p>
    <w:p w:rsidR="0037684A" w:rsidRDefault="0037684A" w:rsidP="0037684A">
      <w:pPr>
        <w:suppressAutoHyphens/>
        <w:autoSpaceDN w:val="0"/>
        <w:spacing w:after="100" w:line="276" w:lineRule="auto"/>
        <w:ind w:left="360"/>
        <w:jc w:val="both"/>
        <w:rPr>
          <w:rFonts w:ascii="Times New Roman" w:hAnsi="Times New Roman" w:cs="Times New Roman"/>
          <w:sz w:val="24"/>
          <w:szCs w:val="24"/>
        </w:rPr>
      </w:pPr>
    </w:p>
    <w:p w:rsidR="0037684A" w:rsidRDefault="0037684A" w:rsidP="0037684A">
      <w:pPr>
        <w:suppressAutoHyphens/>
        <w:autoSpaceDN w:val="0"/>
        <w:spacing w:after="100" w:line="276" w:lineRule="auto"/>
        <w:ind w:left="360"/>
        <w:jc w:val="both"/>
        <w:rPr>
          <w:rFonts w:ascii="Times New Roman" w:hAnsi="Times New Roman" w:cs="Times New Roman"/>
          <w:sz w:val="24"/>
          <w:szCs w:val="24"/>
        </w:rPr>
      </w:pPr>
    </w:p>
    <w:p w:rsidR="0037684A" w:rsidRDefault="0037684A" w:rsidP="0037684A">
      <w:pPr>
        <w:suppressAutoHyphens/>
        <w:autoSpaceDN w:val="0"/>
        <w:spacing w:after="100" w:line="276" w:lineRule="auto"/>
        <w:ind w:left="360"/>
        <w:jc w:val="both"/>
        <w:rPr>
          <w:rFonts w:ascii="Times New Roman" w:hAnsi="Times New Roman" w:cs="Times New Roman"/>
          <w:sz w:val="24"/>
          <w:szCs w:val="24"/>
        </w:rPr>
      </w:pPr>
    </w:p>
    <w:p w:rsidR="0037684A" w:rsidRDefault="0037684A" w:rsidP="0037684A">
      <w:pPr>
        <w:suppressAutoHyphens/>
        <w:autoSpaceDN w:val="0"/>
        <w:spacing w:after="100" w:line="276" w:lineRule="auto"/>
        <w:jc w:val="both"/>
        <w:rPr>
          <w:rFonts w:ascii="Times New Roman" w:hAnsi="Times New Roman" w:cs="Times New Roman"/>
          <w:sz w:val="24"/>
          <w:szCs w:val="24"/>
        </w:rPr>
      </w:pPr>
    </w:p>
    <w:p w:rsidR="0037684A" w:rsidRDefault="0037684A" w:rsidP="0037684A">
      <w:pPr>
        <w:suppressAutoHyphens/>
        <w:autoSpaceDN w:val="0"/>
        <w:spacing w:after="100" w:line="276" w:lineRule="auto"/>
        <w:jc w:val="both"/>
        <w:rPr>
          <w:rFonts w:ascii="Times New Roman" w:hAnsi="Times New Roman" w:cs="Times New Roman"/>
          <w:sz w:val="24"/>
          <w:szCs w:val="24"/>
        </w:rPr>
      </w:pPr>
    </w:p>
    <w:p w:rsidR="0037684A" w:rsidRDefault="0037684A" w:rsidP="0037684A">
      <w:pPr>
        <w:suppressAutoHyphens/>
        <w:autoSpaceDN w:val="0"/>
        <w:spacing w:after="100" w:line="276" w:lineRule="auto"/>
        <w:ind w:left="360"/>
        <w:jc w:val="both"/>
        <w:rPr>
          <w:rFonts w:ascii="Times New Roman" w:hAnsi="Times New Roman" w:cs="Times New Roman"/>
          <w:sz w:val="24"/>
          <w:szCs w:val="24"/>
        </w:rPr>
      </w:pPr>
    </w:p>
    <w:p w:rsidR="0037684A" w:rsidRPr="000A1F6E" w:rsidRDefault="0037684A" w:rsidP="0037684A">
      <w:pPr>
        <w:spacing w:line="276" w:lineRule="auto"/>
        <w:rPr>
          <w:rFonts w:ascii="Times New Roman" w:hAnsi="Times New Roman" w:cs="Times New Roman"/>
          <w:b/>
          <w:sz w:val="24"/>
          <w:szCs w:val="24"/>
        </w:rPr>
      </w:pPr>
      <w:r w:rsidRPr="000A1F6E">
        <w:rPr>
          <w:rFonts w:ascii="Times New Roman" w:hAnsi="Times New Roman" w:cs="Times New Roman"/>
          <w:b/>
          <w:sz w:val="24"/>
          <w:szCs w:val="24"/>
        </w:rPr>
        <w:lastRenderedPageBreak/>
        <w:t xml:space="preserve">CILJEVI, STRATEGIJA  I PROGRAMI: </w:t>
      </w:r>
    </w:p>
    <w:p w:rsidR="0037684A" w:rsidRPr="00880CA3" w:rsidRDefault="0037684A" w:rsidP="0037684A">
      <w:pPr>
        <w:spacing w:line="276" w:lineRule="auto"/>
        <w:rPr>
          <w:rFonts w:ascii="Times New Roman" w:hAnsi="Times New Roman" w:cs="Times New Roman"/>
          <w:sz w:val="24"/>
          <w:szCs w:val="24"/>
        </w:rPr>
      </w:pPr>
    </w:p>
    <w:tbl>
      <w:tblPr>
        <w:tblW w:w="9288" w:type="dxa"/>
        <w:tblCellMar>
          <w:left w:w="10" w:type="dxa"/>
          <w:right w:w="10" w:type="dxa"/>
        </w:tblCellMar>
        <w:tblLook w:val="0000" w:firstRow="0" w:lastRow="0" w:firstColumn="0" w:lastColumn="0" w:noHBand="0" w:noVBand="0"/>
      </w:tblPr>
      <w:tblGrid>
        <w:gridCol w:w="2638"/>
        <w:gridCol w:w="3812"/>
        <w:gridCol w:w="2838"/>
      </w:tblGrid>
      <w:tr w:rsidR="0037684A" w:rsidRPr="00880CA3" w:rsidTr="00AA34A3">
        <w:trPr>
          <w:trHeight w:val="373"/>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0A1F6E" w:rsidRDefault="0037684A" w:rsidP="00AA34A3">
            <w:pPr>
              <w:tabs>
                <w:tab w:val="left" w:pos="142"/>
              </w:tabs>
              <w:spacing w:after="200" w:line="276" w:lineRule="auto"/>
              <w:rPr>
                <w:rFonts w:ascii="Times New Roman" w:eastAsia="Calibri" w:hAnsi="Times New Roman" w:cs="Times New Roman"/>
              </w:rPr>
            </w:pPr>
            <w:r w:rsidRPr="000A1F6E">
              <w:rPr>
                <w:rFonts w:ascii="Times New Roman" w:eastAsia="Calibri" w:hAnsi="Times New Roman" w:cs="Times New Roman"/>
              </w:rPr>
              <w:t>CILJEVI PROGRAMA:</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0A1F6E" w:rsidRDefault="0037684A" w:rsidP="00AA34A3">
            <w:pPr>
              <w:tabs>
                <w:tab w:val="left" w:pos="142"/>
              </w:tabs>
              <w:spacing w:after="200" w:line="276" w:lineRule="auto"/>
              <w:rPr>
                <w:rFonts w:ascii="Times New Roman" w:eastAsia="Calibri" w:hAnsi="Times New Roman" w:cs="Times New Roman"/>
              </w:rPr>
            </w:pPr>
            <w:r>
              <w:rPr>
                <w:rFonts w:ascii="Times New Roman" w:eastAsia="Calibri" w:hAnsi="Times New Roman" w:cs="Times New Roman"/>
              </w:rPr>
              <w:t xml:space="preserve">STRATEGIJA </w:t>
            </w:r>
            <w:r w:rsidRPr="000A1F6E">
              <w:rPr>
                <w:rFonts w:ascii="Times New Roman" w:eastAsia="Calibri" w:hAnsi="Times New Roman" w:cs="Times New Roman"/>
              </w:rPr>
              <w:t>ZA DUGOROČNI RAZVOJ</w:t>
            </w:r>
          </w:p>
        </w:tc>
        <w:tc>
          <w:tcPr>
            <w:tcW w:w="2838" w:type="dxa"/>
            <w:tcBorders>
              <w:top w:val="single" w:sz="4" w:space="0" w:color="000000"/>
              <w:left w:val="single" w:sz="4" w:space="0" w:color="000000"/>
              <w:bottom w:val="single" w:sz="4" w:space="0" w:color="000000"/>
              <w:right w:val="single" w:sz="4" w:space="0" w:color="000000"/>
            </w:tcBorders>
          </w:tcPr>
          <w:p w:rsidR="0037684A" w:rsidRDefault="0037684A" w:rsidP="00AA34A3">
            <w:pPr>
              <w:tabs>
                <w:tab w:val="left" w:pos="142"/>
              </w:tabs>
              <w:spacing w:after="200" w:line="276" w:lineRule="auto"/>
              <w:rPr>
                <w:rFonts w:ascii="Times New Roman" w:eastAsia="Calibri" w:hAnsi="Times New Roman" w:cs="Times New Roman"/>
              </w:rPr>
            </w:pPr>
            <w:r>
              <w:rPr>
                <w:rFonts w:ascii="Times New Roman" w:eastAsia="Calibri" w:hAnsi="Times New Roman" w:cs="Times New Roman"/>
              </w:rPr>
              <w:t>IZVRŠENJE CILJEVA:</w:t>
            </w:r>
          </w:p>
        </w:tc>
      </w:tr>
      <w:tr w:rsidR="0037684A" w:rsidRPr="00BE27BF" w:rsidTr="00AA34A3">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0A1F6E" w:rsidRDefault="0037684A" w:rsidP="00AA34A3">
            <w:pPr>
              <w:rPr>
                <w:rFonts w:ascii="Times New Roman" w:eastAsia="Calibri" w:hAnsi="Times New Roman" w:cs="Times New Roman"/>
                <w:color w:val="FF0000"/>
              </w:rPr>
            </w:pPr>
          </w:p>
          <w:p w:rsidR="0037684A" w:rsidRPr="00D16084" w:rsidRDefault="0037684A" w:rsidP="00AA34A3">
            <w:pPr>
              <w:ind w:left="142" w:hanging="142"/>
              <w:rPr>
                <w:rFonts w:eastAsia="Calibri"/>
              </w:rPr>
            </w:pPr>
            <w:r>
              <w:rPr>
                <w:rFonts w:eastAsia="Calibri"/>
              </w:rPr>
              <w:t xml:space="preserve">1. </w:t>
            </w:r>
            <w:r w:rsidRPr="00D16084">
              <w:rPr>
                <w:rFonts w:ascii="Times New Roman" w:eastAsia="Calibri" w:hAnsi="Times New Roman" w:cs="Times New Roman"/>
              </w:rPr>
              <w:t>Oblikovanje poticajnog prostorno – materijalnog i socijalnog okruženja u funkciji cjelovitog razvoja djeteta</w:t>
            </w:r>
          </w:p>
          <w:p w:rsidR="0037684A" w:rsidRPr="000A1F6E" w:rsidRDefault="0037684A" w:rsidP="00AA34A3">
            <w:pPr>
              <w:rPr>
                <w:rFonts w:ascii="Times New Roman" w:eastAsia="Calibri" w:hAnsi="Times New Roman" w:cs="Times New Roman"/>
                <w:color w:val="FF0000"/>
              </w:rPr>
            </w:pPr>
          </w:p>
          <w:p w:rsidR="0037684A" w:rsidRPr="000A1F6E" w:rsidRDefault="0037684A" w:rsidP="00AA34A3">
            <w:pPr>
              <w:rPr>
                <w:rFonts w:ascii="Times New Roman" w:eastAsia="Calibri" w:hAnsi="Times New Roman" w:cs="Times New Roman"/>
                <w:color w:val="FF0000"/>
              </w:rPr>
            </w:pPr>
          </w:p>
          <w:p w:rsidR="0037684A" w:rsidRPr="000A1F6E" w:rsidRDefault="0037684A" w:rsidP="00AA34A3">
            <w:pPr>
              <w:rPr>
                <w:rFonts w:ascii="Times New Roman" w:eastAsia="Calibri" w:hAnsi="Times New Roman" w:cs="Times New Roman"/>
                <w:color w:val="FF0000"/>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412BA6" w:rsidRDefault="0037684A" w:rsidP="00AA34A3">
            <w:pPr>
              <w:pStyle w:val="Odlomakpopisa"/>
              <w:numPr>
                <w:ilvl w:val="0"/>
                <w:numId w:val="14"/>
              </w:numPr>
              <w:tabs>
                <w:tab w:val="left" w:pos="142"/>
              </w:tabs>
              <w:overflowPunct w:val="0"/>
              <w:autoSpaceDE w:val="0"/>
              <w:rPr>
                <w:rFonts w:eastAsia="Calibri"/>
                <w:sz w:val="22"/>
                <w:szCs w:val="22"/>
              </w:rPr>
            </w:pPr>
            <w:proofErr w:type="spellStart"/>
            <w:r w:rsidRPr="00412BA6">
              <w:rPr>
                <w:rFonts w:eastAsia="Calibri"/>
                <w:sz w:val="22"/>
                <w:szCs w:val="22"/>
              </w:rPr>
              <w:t>afirmacija</w:t>
            </w:r>
            <w:proofErr w:type="spellEnd"/>
            <w:r w:rsidRPr="00412BA6">
              <w:rPr>
                <w:rFonts w:eastAsia="Calibri"/>
                <w:sz w:val="22"/>
                <w:szCs w:val="22"/>
              </w:rPr>
              <w:t xml:space="preserve"> </w:t>
            </w:r>
            <w:proofErr w:type="spellStart"/>
            <w:r w:rsidRPr="00412BA6">
              <w:rPr>
                <w:rFonts w:eastAsia="Calibri"/>
                <w:sz w:val="22"/>
                <w:szCs w:val="22"/>
              </w:rPr>
              <w:t>raznovrsnih</w:t>
            </w:r>
            <w:proofErr w:type="spellEnd"/>
            <w:r w:rsidRPr="00412BA6">
              <w:rPr>
                <w:rFonts w:eastAsia="Calibri"/>
                <w:sz w:val="22"/>
                <w:szCs w:val="22"/>
              </w:rPr>
              <w:t xml:space="preserve"> </w:t>
            </w:r>
            <w:proofErr w:type="spellStart"/>
            <w:r w:rsidRPr="00412BA6">
              <w:rPr>
                <w:rFonts w:eastAsia="Calibri"/>
                <w:sz w:val="22"/>
                <w:szCs w:val="22"/>
              </w:rPr>
              <w:t>kompetencija</w:t>
            </w:r>
            <w:proofErr w:type="spellEnd"/>
            <w:r w:rsidRPr="00412BA6">
              <w:rPr>
                <w:rFonts w:eastAsia="Calibri"/>
                <w:sz w:val="22"/>
                <w:szCs w:val="22"/>
              </w:rPr>
              <w:t xml:space="preserve"> </w:t>
            </w:r>
          </w:p>
          <w:p w:rsidR="0037684A" w:rsidRPr="00412BA6" w:rsidRDefault="0037684A" w:rsidP="00AA34A3">
            <w:pPr>
              <w:pStyle w:val="Odlomakpopisa"/>
              <w:tabs>
                <w:tab w:val="left" w:pos="142"/>
              </w:tabs>
              <w:overflowPunct w:val="0"/>
              <w:autoSpaceDE w:val="0"/>
              <w:ind w:left="502"/>
              <w:rPr>
                <w:rFonts w:eastAsia="Calibri"/>
                <w:sz w:val="22"/>
                <w:szCs w:val="22"/>
                <w:lang w:val="it-IT"/>
              </w:rPr>
            </w:pPr>
            <w:proofErr w:type="spellStart"/>
            <w:r w:rsidRPr="00412BA6">
              <w:rPr>
                <w:rFonts w:eastAsia="Calibri"/>
                <w:sz w:val="22"/>
                <w:szCs w:val="22"/>
                <w:lang w:val="it-IT"/>
              </w:rPr>
              <w:t>djece</w:t>
            </w:r>
            <w:proofErr w:type="spellEnd"/>
            <w:r w:rsidRPr="00412BA6">
              <w:rPr>
                <w:rFonts w:eastAsia="Calibri"/>
                <w:sz w:val="22"/>
                <w:szCs w:val="22"/>
                <w:lang w:val="it-IT"/>
              </w:rPr>
              <w:t xml:space="preserve"> </w:t>
            </w:r>
            <w:proofErr w:type="spellStart"/>
            <w:r w:rsidRPr="00412BA6">
              <w:rPr>
                <w:rFonts w:eastAsia="Calibri"/>
                <w:sz w:val="22"/>
                <w:szCs w:val="22"/>
                <w:lang w:val="it-IT"/>
              </w:rPr>
              <w:t>kroz</w:t>
            </w:r>
            <w:proofErr w:type="spellEnd"/>
            <w:r w:rsidRPr="00412BA6">
              <w:rPr>
                <w:rFonts w:eastAsia="Calibri"/>
                <w:sz w:val="22"/>
                <w:szCs w:val="22"/>
                <w:lang w:val="it-IT"/>
              </w:rPr>
              <w:t xml:space="preserve"> </w:t>
            </w:r>
            <w:proofErr w:type="spellStart"/>
            <w:r w:rsidRPr="00412BA6">
              <w:rPr>
                <w:rFonts w:eastAsia="Calibri"/>
                <w:sz w:val="22"/>
                <w:szCs w:val="22"/>
                <w:lang w:val="it-IT"/>
              </w:rPr>
              <w:t>procese</w:t>
            </w:r>
            <w:proofErr w:type="spellEnd"/>
            <w:r w:rsidRPr="00412BA6">
              <w:rPr>
                <w:rFonts w:eastAsia="Calibri"/>
                <w:sz w:val="22"/>
                <w:szCs w:val="22"/>
                <w:lang w:val="it-IT"/>
              </w:rPr>
              <w:t xml:space="preserve"> </w:t>
            </w:r>
            <w:proofErr w:type="spellStart"/>
            <w:r w:rsidRPr="00412BA6">
              <w:rPr>
                <w:rFonts w:eastAsia="Calibri"/>
                <w:sz w:val="22"/>
                <w:szCs w:val="22"/>
                <w:lang w:val="it-IT"/>
              </w:rPr>
              <w:t>učenja</w:t>
            </w:r>
            <w:proofErr w:type="spellEnd"/>
            <w:r w:rsidRPr="00412BA6">
              <w:rPr>
                <w:rFonts w:eastAsia="Calibri"/>
                <w:sz w:val="22"/>
                <w:szCs w:val="22"/>
                <w:lang w:val="it-IT"/>
              </w:rPr>
              <w:t xml:space="preserve"> u </w:t>
            </w:r>
            <w:proofErr w:type="spellStart"/>
            <w:r w:rsidRPr="00412BA6">
              <w:rPr>
                <w:rFonts w:eastAsia="Calibri"/>
                <w:sz w:val="22"/>
                <w:szCs w:val="22"/>
                <w:lang w:val="it-IT"/>
              </w:rPr>
              <w:t>igri</w:t>
            </w:r>
            <w:proofErr w:type="spellEnd"/>
            <w:r w:rsidRPr="00412BA6">
              <w:rPr>
                <w:rFonts w:eastAsia="Calibri"/>
                <w:sz w:val="22"/>
                <w:szCs w:val="22"/>
                <w:lang w:val="it-IT"/>
              </w:rPr>
              <w:t>,</w:t>
            </w:r>
          </w:p>
          <w:p w:rsidR="0037684A" w:rsidRPr="00412BA6" w:rsidRDefault="0037684A" w:rsidP="00AA34A3">
            <w:pPr>
              <w:pStyle w:val="Odlomakpopisa"/>
              <w:numPr>
                <w:ilvl w:val="0"/>
                <w:numId w:val="14"/>
              </w:numPr>
              <w:tabs>
                <w:tab w:val="left" w:pos="142"/>
              </w:tabs>
              <w:overflowPunct w:val="0"/>
              <w:autoSpaceDE w:val="0"/>
              <w:rPr>
                <w:rFonts w:eastAsia="Calibri"/>
                <w:sz w:val="22"/>
                <w:szCs w:val="22"/>
                <w:lang w:val="it-IT"/>
              </w:rPr>
            </w:pPr>
            <w:proofErr w:type="spellStart"/>
            <w:r w:rsidRPr="00412BA6">
              <w:rPr>
                <w:rFonts w:eastAsia="Calibri"/>
                <w:sz w:val="22"/>
                <w:szCs w:val="22"/>
                <w:lang w:val="it-IT"/>
              </w:rPr>
              <w:t>prostor</w:t>
            </w:r>
            <w:proofErr w:type="spellEnd"/>
            <w:r w:rsidRPr="00412BA6">
              <w:rPr>
                <w:rFonts w:eastAsia="Calibri"/>
                <w:sz w:val="22"/>
                <w:szCs w:val="22"/>
                <w:lang w:val="it-IT"/>
              </w:rPr>
              <w:t xml:space="preserve"> </w:t>
            </w:r>
            <w:proofErr w:type="spellStart"/>
            <w:r w:rsidRPr="00412BA6">
              <w:rPr>
                <w:rFonts w:eastAsia="Calibri"/>
                <w:sz w:val="22"/>
                <w:szCs w:val="22"/>
                <w:lang w:val="it-IT"/>
              </w:rPr>
              <w:t>oblikovan</w:t>
            </w:r>
            <w:proofErr w:type="spellEnd"/>
            <w:r w:rsidRPr="00412BA6">
              <w:rPr>
                <w:rFonts w:eastAsia="Calibri"/>
                <w:sz w:val="22"/>
                <w:szCs w:val="22"/>
                <w:lang w:val="it-IT"/>
              </w:rPr>
              <w:t xml:space="preserve"> da </w:t>
            </w:r>
            <w:proofErr w:type="spellStart"/>
            <w:r w:rsidRPr="00412BA6">
              <w:rPr>
                <w:rFonts w:eastAsia="Calibri"/>
                <w:sz w:val="22"/>
                <w:szCs w:val="22"/>
                <w:lang w:val="it-IT"/>
              </w:rPr>
              <w:t>provocira</w:t>
            </w:r>
            <w:proofErr w:type="spellEnd"/>
            <w:r w:rsidRPr="00412BA6">
              <w:rPr>
                <w:rFonts w:eastAsia="Calibri"/>
                <w:sz w:val="22"/>
                <w:szCs w:val="22"/>
                <w:lang w:val="it-IT"/>
              </w:rPr>
              <w:t xml:space="preserve"> </w:t>
            </w:r>
            <w:proofErr w:type="spellStart"/>
            <w:r w:rsidRPr="00412BA6">
              <w:rPr>
                <w:rFonts w:eastAsia="Calibri"/>
                <w:sz w:val="22"/>
                <w:szCs w:val="22"/>
                <w:lang w:val="it-IT"/>
              </w:rPr>
              <w:t>susrete</w:t>
            </w:r>
            <w:proofErr w:type="spellEnd"/>
            <w:r w:rsidRPr="00412BA6">
              <w:rPr>
                <w:rFonts w:eastAsia="Calibri"/>
                <w:sz w:val="22"/>
                <w:szCs w:val="22"/>
                <w:lang w:val="it-IT"/>
              </w:rPr>
              <w:t xml:space="preserve">, </w:t>
            </w:r>
            <w:proofErr w:type="spellStart"/>
            <w:r w:rsidRPr="00412BA6">
              <w:rPr>
                <w:rFonts w:eastAsia="Calibri"/>
                <w:sz w:val="22"/>
                <w:szCs w:val="22"/>
                <w:lang w:val="it-IT"/>
              </w:rPr>
              <w:t>komunikaciju</w:t>
            </w:r>
            <w:proofErr w:type="spellEnd"/>
            <w:r w:rsidRPr="00412BA6">
              <w:rPr>
                <w:rFonts w:eastAsia="Calibri"/>
                <w:sz w:val="22"/>
                <w:szCs w:val="22"/>
                <w:lang w:val="it-IT"/>
              </w:rPr>
              <w:t xml:space="preserve"> i </w:t>
            </w:r>
            <w:proofErr w:type="spellStart"/>
            <w:r w:rsidRPr="00412BA6">
              <w:rPr>
                <w:rFonts w:eastAsia="Calibri"/>
                <w:sz w:val="22"/>
                <w:szCs w:val="22"/>
                <w:lang w:val="it-IT"/>
              </w:rPr>
              <w:t>socijalnu</w:t>
            </w:r>
            <w:proofErr w:type="spellEnd"/>
            <w:r w:rsidRPr="00412BA6">
              <w:rPr>
                <w:rFonts w:eastAsia="Calibri"/>
                <w:sz w:val="22"/>
                <w:szCs w:val="22"/>
                <w:lang w:val="it-IT"/>
              </w:rPr>
              <w:t xml:space="preserve"> </w:t>
            </w:r>
            <w:proofErr w:type="spellStart"/>
            <w:r w:rsidRPr="00412BA6">
              <w:rPr>
                <w:rFonts w:eastAsia="Calibri"/>
                <w:sz w:val="22"/>
                <w:szCs w:val="22"/>
                <w:lang w:val="it-IT"/>
              </w:rPr>
              <w:t>interakciju</w:t>
            </w:r>
            <w:proofErr w:type="spellEnd"/>
            <w:r w:rsidRPr="00412BA6">
              <w:rPr>
                <w:rFonts w:eastAsia="Calibri"/>
                <w:sz w:val="22"/>
                <w:szCs w:val="22"/>
                <w:lang w:val="it-IT"/>
              </w:rPr>
              <w:t xml:space="preserve"> </w:t>
            </w:r>
            <w:proofErr w:type="spellStart"/>
            <w:r w:rsidRPr="00412BA6">
              <w:rPr>
                <w:rFonts w:eastAsia="Calibri"/>
                <w:sz w:val="22"/>
                <w:szCs w:val="22"/>
                <w:lang w:val="it-IT"/>
              </w:rPr>
              <w:t>među</w:t>
            </w:r>
            <w:proofErr w:type="spellEnd"/>
            <w:r w:rsidRPr="00412BA6">
              <w:rPr>
                <w:rFonts w:eastAsia="Calibri"/>
                <w:sz w:val="22"/>
                <w:szCs w:val="22"/>
                <w:lang w:val="it-IT"/>
              </w:rPr>
              <w:t xml:space="preserve"> </w:t>
            </w:r>
            <w:proofErr w:type="spellStart"/>
            <w:proofErr w:type="gramStart"/>
            <w:r w:rsidRPr="00412BA6">
              <w:rPr>
                <w:rFonts w:eastAsia="Calibri"/>
                <w:sz w:val="22"/>
                <w:szCs w:val="22"/>
                <w:lang w:val="it-IT"/>
              </w:rPr>
              <w:t>djecom</w:t>
            </w:r>
            <w:proofErr w:type="spellEnd"/>
            <w:proofErr w:type="gramEnd"/>
            <w:r w:rsidRPr="00412BA6">
              <w:rPr>
                <w:rFonts w:eastAsia="Calibri"/>
                <w:sz w:val="22"/>
                <w:szCs w:val="22"/>
                <w:lang w:val="it-IT"/>
              </w:rPr>
              <w:t xml:space="preserve"> </w:t>
            </w:r>
          </w:p>
          <w:p w:rsidR="0037684A" w:rsidRPr="00412BA6" w:rsidRDefault="0037684A" w:rsidP="00AA34A3">
            <w:pPr>
              <w:pStyle w:val="Odlomakpopisa"/>
              <w:numPr>
                <w:ilvl w:val="0"/>
                <w:numId w:val="14"/>
              </w:numPr>
              <w:tabs>
                <w:tab w:val="left" w:pos="142"/>
              </w:tabs>
              <w:overflowPunct w:val="0"/>
              <w:autoSpaceDE w:val="0"/>
              <w:rPr>
                <w:rFonts w:eastAsia="Calibri"/>
                <w:sz w:val="22"/>
                <w:szCs w:val="22"/>
                <w:lang w:val="it-IT"/>
              </w:rPr>
            </w:pPr>
            <w:proofErr w:type="spellStart"/>
            <w:r w:rsidRPr="00412BA6">
              <w:rPr>
                <w:rFonts w:eastAsia="Calibri"/>
                <w:sz w:val="22"/>
                <w:szCs w:val="22"/>
                <w:lang w:val="it-IT"/>
              </w:rPr>
              <w:t>oblikovanje</w:t>
            </w:r>
            <w:proofErr w:type="spellEnd"/>
            <w:r w:rsidRPr="00412BA6">
              <w:rPr>
                <w:rFonts w:eastAsia="Calibri"/>
                <w:sz w:val="22"/>
                <w:szCs w:val="22"/>
                <w:lang w:val="it-IT"/>
              </w:rPr>
              <w:t xml:space="preserve"> </w:t>
            </w:r>
            <w:proofErr w:type="spellStart"/>
            <w:r w:rsidRPr="00412BA6">
              <w:rPr>
                <w:rFonts w:eastAsia="Calibri"/>
                <w:sz w:val="22"/>
                <w:szCs w:val="22"/>
                <w:lang w:val="it-IT"/>
              </w:rPr>
              <w:t>promišljenog</w:t>
            </w:r>
            <w:proofErr w:type="spellEnd"/>
            <w:r w:rsidRPr="00412BA6">
              <w:rPr>
                <w:rFonts w:eastAsia="Calibri"/>
                <w:sz w:val="22"/>
                <w:szCs w:val="22"/>
                <w:lang w:val="it-IT"/>
              </w:rPr>
              <w:t xml:space="preserve"> </w:t>
            </w:r>
            <w:proofErr w:type="spellStart"/>
            <w:r w:rsidRPr="00412BA6">
              <w:rPr>
                <w:rFonts w:eastAsia="Calibri"/>
                <w:sz w:val="22"/>
                <w:szCs w:val="22"/>
                <w:lang w:val="it-IT"/>
              </w:rPr>
              <w:t>okruženja</w:t>
            </w:r>
            <w:proofErr w:type="spellEnd"/>
            <w:r w:rsidRPr="00412BA6">
              <w:rPr>
                <w:rFonts w:eastAsia="Calibri"/>
                <w:sz w:val="22"/>
                <w:szCs w:val="22"/>
                <w:lang w:val="it-IT"/>
              </w:rPr>
              <w:t xml:space="preserve"> i </w:t>
            </w:r>
            <w:proofErr w:type="spellStart"/>
            <w:r w:rsidRPr="00412BA6">
              <w:rPr>
                <w:rFonts w:eastAsia="Calibri"/>
                <w:sz w:val="22"/>
                <w:szCs w:val="22"/>
                <w:lang w:val="it-IT"/>
              </w:rPr>
              <w:t>dostupnost</w:t>
            </w:r>
            <w:proofErr w:type="spellEnd"/>
            <w:r w:rsidRPr="00412BA6">
              <w:rPr>
                <w:rFonts w:eastAsia="Calibri"/>
                <w:sz w:val="22"/>
                <w:szCs w:val="22"/>
                <w:lang w:val="it-IT"/>
              </w:rPr>
              <w:t xml:space="preserve"> </w:t>
            </w:r>
            <w:proofErr w:type="spellStart"/>
            <w:r w:rsidRPr="00412BA6">
              <w:rPr>
                <w:rFonts w:eastAsia="Calibri"/>
                <w:sz w:val="22"/>
                <w:szCs w:val="22"/>
                <w:lang w:val="it-IT"/>
              </w:rPr>
              <w:t>raznolikoh</w:t>
            </w:r>
            <w:proofErr w:type="spellEnd"/>
            <w:r w:rsidRPr="00412BA6">
              <w:rPr>
                <w:rFonts w:eastAsia="Calibri"/>
                <w:sz w:val="22"/>
                <w:szCs w:val="22"/>
                <w:lang w:val="it-IT"/>
              </w:rPr>
              <w:t xml:space="preserve"> </w:t>
            </w:r>
            <w:proofErr w:type="spellStart"/>
            <w:r w:rsidRPr="00412BA6">
              <w:rPr>
                <w:rFonts w:eastAsia="Calibri"/>
                <w:sz w:val="22"/>
                <w:szCs w:val="22"/>
                <w:lang w:val="it-IT"/>
              </w:rPr>
              <w:t>materijala</w:t>
            </w:r>
            <w:proofErr w:type="spellEnd"/>
            <w:r w:rsidRPr="00412BA6">
              <w:rPr>
                <w:rFonts w:eastAsia="Calibri"/>
                <w:sz w:val="22"/>
                <w:szCs w:val="22"/>
                <w:lang w:val="it-IT"/>
              </w:rPr>
              <w:t xml:space="preserve"> </w:t>
            </w:r>
            <w:proofErr w:type="spellStart"/>
            <w:r w:rsidRPr="00412BA6">
              <w:rPr>
                <w:rFonts w:eastAsia="Calibri"/>
                <w:sz w:val="22"/>
                <w:szCs w:val="22"/>
                <w:lang w:val="it-IT"/>
              </w:rPr>
              <w:t>koji</w:t>
            </w:r>
            <w:proofErr w:type="spellEnd"/>
            <w:r w:rsidRPr="00412BA6">
              <w:rPr>
                <w:rFonts w:eastAsia="Calibri"/>
                <w:sz w:val="22"/>
                <w:szCs w:val="22"/>
                <w:lang w:val="it-IT"/>
              </w:rPr>
              <w:t xml:space="preserve"> </w:t>
            </w:r>
            <w:proofErr w:type="spellStart"/>
            <w:r w:rsidRPr="00412BA6">
              <w:rPr>
                <w:rFonts w:eastAsia="Calibri"/>
                <w:sz w:val="22"/>
                <w:szCs w:val="22"/>
                <w:lang w:val="it-IT"/>
              </w:rPr>
              <w:t>djecu</w:t>
            </w:r>
            <w:proofErr w:type="spellEnd"/>
            <w:r w:rsidRPr="00412BA6">
              <w:rPr>
                <w:rFonts w:eastAsia="Calibri"/>
                <w:sz w:val="22"/>
                <w:szCs w:val="22"/>
                <w:lang w:val="it-IT"/>
              </w:rPr>
              <w:t xml:space="preserve"> </w:t>
            </w:r>
            <w:proofErr w:type="spellStart"/>
            <w:r w:rsidRPr="00412BA6">
              <w:rPr>
                <w:rFonts w:eastAsia="Calibri"/>
                <w:sz w:val="22"/>
                <w:szCs w:val="22"/>
                <w:lang w:val="it-IT"/>
              </w:rPr>
              <w:t>potiču</w:t>
            </w:r>
            <w:proofErr w:type="spellEnd"/>
            <w:r w:rsidRPr="00412BA6">
              <w:rPr>
                <w:rFonts w:eastAsia="Calibri"/>
                <w:sz w:val="22"/>
                <w:szCs w:val="22"/>
                <w:lang w:val="it-IT"/>
              </w:rPr>
              <w:t xml:space="preserve"> </w:t>
            </w:r>
            <w:proofErr w:type="spellStart"/>
            <w:r w:rsidRPr="00412BA6">
              <w:rPr>
                <w:rFonts w:eastAsia="Calibri"/>
                <w:sz w:val="22"/>
                <w:szCs w:val="22"/>
                <w:lang w:val="it-IT"/>
              </w:rPr>
              <w:t>na</w:t>
            </w:r>
            <w:proofErr w:type="spellEnd"/>
            <w:r w:rsidRPr="00412BA6">
              <w:rPr>
                <w:rFonts w:eastAsia="Calibri"/>
                <w:sz w:val="22"/>
                <w:szCs w:val="22"/>
                <w:lang w:val="it-IT"/>
              </w:rPr>
              <w:t xml:space="preserve"> </w:t>
            </w:r>
            <w:proofErr w:type="spellStart"/>
            <w:r w:rsidRPr="00412BA6">
              <w:rPr>
                <w:rFonts w:eastAsia="Calibri"/>
                <w:sz w:val="22"/>
                <w:szCs w:val="22"/>
                <w:lang w:val="it-IT"/>
              </w:rPr>
              <w:t>otkrivanje</w:t>
            </w:r>
            <w:proofErr w:type="spellEnd"/>
            <w:r w:rsidRPr="00412BA6">
              <w:rPr>
                <w:rFonts w:eastAsia="Calibri"/>
                <w:sz w:val="22"/>
                <w:szCs w:val="22"/>
                <w:lang w:val="it-IT"/>
              </w:rPr>
              <w:t xml:space="preserve"> i </w:t>
            </w:r>
            <w:proofErr w:type="spellStart"/>
            <w:r w:rsidRPr="00412BA6">
              <w:rPr>
                <w:rFonts w:eastAsia="Calibri"/>
                <w:sz w:val="22"/>
                <w:szCs w:val="22"/>
                <w:lang w:val="it-IT"/>
              </w:rPr>
              <w:t>rješavanje</w:t>
            </w:r>
            <w:proofErr w:type="spellEnd"/>
            <w:r w:rsidRPr="00412BA6">
              <w:rPr>
                <w:rFonts w:eastAsia="Calibri"/>
                <w:sz w:val="22"/>
                <w:szCs w:val="22"/>
                <w:lang w:val="it-IT"/>
              </w:rPr>
              <w:t xml:space="preserve"> problema, </w:t>
            </w:r>
            <w:proofErr w:type="spellStart"/>
            <w:r w:rsidRPr="00412BA6">
              <w:rPr>
                <w:rFonts w:eastAsia="Calibri"/>
                <w:sz w:val="22"/>
                <w:szCs w:val="22"/>
                <w:lang w:val="it-IT"/>
              </w:rPr>
              <w:t>omogućujući</w:t>
            </w:r>
            <w:proofErr w:type="spellEnd"/>
            <w:r w:rsidRPr="00412BA6">
              <w:rPr>
                <w:rFonts w:eastAsia="Calibri"/>
                <w:sz w:val="22"/>
                <w:szCs w:val="22"/>
                <w:lang w:val="it-IT"/>
              </w:rPr>
              <w:t xml:space="preserve"> </w:t>
            </w:r>
            <w:proofErr w:type="spellStart"/>
            <w:r w:rsidRPr="00412BA6">
              <w:rPr>
                <w:rFonts w:eastAsia="Calibri"/>
                <w:sz w:val="22"/>
                <w:szCs w:val="22"/>
                <w:lang w:val="it-IT"/>
              </w:rPr>
              <w:t>postavljanje</w:t>
            </w:r>
            <w:proofErr w:type="spellEnd"/>
            <w:r w:rsidRPr="00412BA6">
              <w:rPr>
                <w:rFonts w:eastAsia="Calibri"/>
                <w:sz w:val="22"/>
                <w:szCs w:val="22"/>
                <w:lang w:val="it-IT"/>
              </w:rPr>
              <w:t xml:space="preserve"> </w:t>
            </w:r>
            <w:proofErr w:type="spellStart"/>
            <w:r w:rsidRPr="00412BA6">
              <w:rPr>
                <w:rFonts w:eastAsia="Calibri"/>
                <w:sz w:val="22"/>
                <w:szCs w:val="22"/>
                <w:lang w:val="it-IT"/>
              </w:rPr>
              <w:t>hipoteza</w:t>
            </w:r>
            <w:proofErr w:type="spellEnd"/>
            <w:r w:rsidRPr="00412BA6">
              <w:rPr>
                <w:rFonts w:eastAsia="Calibri"/>
                <w:sz w:val="22"/>
                <w:szCs w:val="22"/>
                <w:lang w:val="it-IT"/>
              </w:rPr>
              <w:t xml:space="preserve">, </w:t>
            </w:r>
            <w:proofErr w:type="spellStart"/>
            <w:r w:rsidRPr="00412BA6">
              <w:rPr>
                <w:rFonts w:eastAsia="Calibri"/>
                <w:sz w:val="22"/>
                <w:szCs w:val="22"/>
                <w:lang w:val="it-IT"/>
              </w:rPr>
              <w:t>istraživanje</w:t>
            </w:r>
            <w:proofErr w:type="spellEnd"/>
            <w:r w:rsidRPr="00412BA6">
              <w:rPr>
                <w:rFonts w:eastAsia="Calibri"/>
                <w:sz w:val="22"/>
                <w:szCs w:val="22"/>
                <w:lang w:val="it-IT"/>
              </w:rPr>
              <w:t xml:space="preserve">, </w:t>
            </w:r>
            <w:proofErr w:type="spellStart"/>
            <w:r w:rsidRPr="00412BA6">
              <w:rPr>
                <w:rFonts w:eastAsia="Calibri"/>
                <w:sz w:val="22"/>
                <w:szCs w:val="22"/>
                <w:lang w:val="it-IT"/>
              </w:rPr>
              <w:t>eksperimentiranje</w:t>
            </w:r>
            <w:proofErr w:type="spellEnd"/>
            <w:r w:rsidRPr="00412BA6">
              <w:rPr>
                <w:rFonts w:eastAsia="Calibri"/>
                <w:sz w:val="22"/>
                <w:szCs w:val="22"/>
                <w:lang w:val="it-IT"/>
              </w:rPr>
              <w:t xml:space="preserve"> i </w:t>
            </w:r>
            <w:proofErr w:type="spellStart"/>
            <w:r w:rsidRPr="00412BA6">
              <w:rPr>
                <w:rFonts w:eastAsia="Calibri"/>
                <w:sz w:val="22"/>
                <w:szCs w:val="22"/>
                <w:lang w:val="it-IT"/>
              </w:rPr>
              <w:t>konstruiranje</w:t>
            </w:r>
            <w:proofErr w:type="spellEnd"/>
            <w:r w:rsidRPr="00412BA6">
              <w:rPr>
                <w:rFonts w:eastAsia="Calibri"/>
                <w:sz w:val="22"/>
                <w:szCs w:val="22"/>
                <w:lang w:val="it-IT"/>
              </w:rPr>
              <w:t xml:space="preserve"> </w:t>
            </w:r>
            <w:proofErr w:type="spellStart"/>
            <w:r w:rsidRPr="00412BA6">
              <w:rPr>
                <w:rFonts w:eastAsia="Calibri"/>
                <w:sz w:val="22"/>
                <w:szCs w:val="22"/>
                <w:lang w:val="it-IT"/>
              </w:rPr>
              <w:t>znanja</w:t>
            </w:r>
            <w:proofErr w:type="spellEnd"/>
            <w:r w:rsidRPr="00412BA6">
              <w:rPr>
                <w:rFonts w:eastAsia="Calibri"/>
                <w:sz w:val="22"/>
                <w:szCs w:val="22"/>
                <w:lang w:val="it-IT"/>
              </w:rPr>
              <w:t xml:space="preserve"> i </w:t>
            </w:r>
            <w:proofErr w:type="spellStart"/>
            <w:proofErr w:type="gramStart"/>
            <w:r w:rsidRPr="00412BA6">
              <w:rPr>
                <w:rFonts w:eastAsia="Calibri"/>
                <w:sz w:val="22"/>
                <w:szCs w:val="22"/>
                <w:lang w:val="it-IT"/>
              </w:rPr>
              <w:t>razumijevanja</w:t>
            </w:r>
            <w:proofErr w:type="spellEnd"/>
            <w:proofErr w:type="gramEnd"/>
          </w:p>
          <w:p w:rsidR="0037684A" w:rsidRPr="00BB044F" w:rsidRDefault="0037684A" w:rsidP="00AA34A3">
            <w:pPr>
              <w:pStyle w:val="Odlomakpopisa"/>
              <w:tabs>
                <w:tab w:val="left" w:pos="142"/>
              </w:tabs>
              <w:overflowPunct w:val="0"/>
              <w:autoSpaceDE w:val="0"/>
              <w:ind w:left="502"/>
              <w:rPr>
                <w:rFonts w:eastAsia="Calibri"/>
                <w:sz w:val="22"/>
                <w:szCs w:val="22"/>
                <w:lang w:val="it-IT"/>
              </w:rPr>
            </w:pPr>
          </w:p>
        </w:tc>
        <w:tc>
          <w:tcPr>
            <w:tcW w:w="2838" w:type="dxa"/>
            <w:tcBorders>
              <w:top w:val="single" w:sz="4" w:space="0" w:color="000000"/>
              <w:left w:val="single" w:sz="4" w:space="0" w:color="000000"/>
              <w:bottom w:val="single" w:sz="4" w:space="0" w:color="000000"/>
              <w:right w:val="single" w:sz="4" w:space="0" w:color="000000"/>
            </w:tcBorders>
          </w:tcPr>
          <w:p w:rsidR="0037684A" w:rsidRPr="00BE27BF" w:rsidRDefault="0037684A" w:rsidP="00AA34A3">
            <w:pPr>
              <w:pStyle w:val="Odlomakpopisa"/>
              <w:numPr>
                <w:ilvl w:val="0"/>
                <w:numId w:val="14"/>
              </w:numPr>
              <w:tabs>
                <w:tab w:val="left" w:pos="142"/>
              </w:tabs>
              <w:overflowPunct w:val="0"/>
              <w:autoSpaceDE w:val="0"/>
              <w:rPr>
                <w:rFonts w:eastAsia="Calibri"/>
                <w:sz w:val="22"/>
                <w:szCs w:val="22"/>
                <w:lang w:val="it-IT"/>
              </w:rPr>
            </w:pPr>
            <w:proofErr w:type="spellStart"/>
            <w:r w:rsidRPr="00BE27BF">
              <w:rPr>
                <w:rFonts w:eastAsia="Calibri"/>
                <w:sz w:val="22"/>
                <w:szCs w:val="22"/>
                <w:lang w:val="it-IT"/>
              </w:rPr>
              <w:t>tokom</w:t>
            </w:r>
            <w:proofErr w:type="spellEnd"/>
            <w:r w:rsidRPr="00BE27BF">
              <w:rPr>
                <w:rFonts w:eastAsia="Calibri"/>
                <w:sz w:val="22"/>
                <w:szCs w:val="22"/>
                <w:lang w:val="it-IT"/>
              </w:rPr>
              <w:t xml:space="preserve"> </w:t>
            </w:r>
            <w:proofErr w:type="spellStart"/>
            <w:r w:rsidRPr="00BE27BF">
              <w:rPr>
                <w:rFonts w:eastAsia="Calibri"/>
                <w:sz w:val="22"/>
                <w:szCs w:val="22"/>
                <w:lang w:val="it-IT"/>
              </w:rPr>
              <w:t>pedagoške</w:t>
            </w:r>
            <w:proofErr w:type="spellEnd"/>
            <w:r w:rsidRPr="00BE27BF">
              <w:rPr>
                <w:rFonts w:eastAsia="Calibri"/>
                <w:sz w:val="22"/>
                <w:szCs w:val="22"/>
                <w:lang w:val="it-IT"/>
              </w:rPr>
              <w:t xml:space="preserve"> godine 2022./23. </w:t>
            </w:r>
            <w:proofErr w:type="spellStart"/>
            <w:r>
              <w:rPr>
                <w:rFonts w:eastAsia="Calibri"/>
                <w:sz w:val="22"/>
                <w:szCs w:val="22"/>
                <w:lang w:val="it-IT"/>
              </w:rPr>
              <w:t>nabavljala</w:t>
            </w:r>
            <w:proofErr w:type="spellEnd"/>
            <w:r>
              <w:rPr>
                <w:rFonts w:eastAsia="Calibri"/>
                <w:sz w:val="22"/>
                <w:szCs w:val="22"/>
                <w:lang w:val="it-IT"/>
              </w:rPr>
              <w:t xml:space="preserve"> se </w:t>
            </w:r>
            <w:proofErr w:type="spellStart"/>
            <w:r>
              <w:rPr>
                <w:rFonts w:eastAsia="Calibri"/>
                <w:sz w:val="22"/>
                <w:szCs w:val="22"/>
                <w:lang w:val="it-IT"/>
              </w:rPr>
              <w:t>didaktika</w:t>
            </w:r>
            <w:proofErr w:type="spellEnd"/>
            <w:r>
              <w:rPr>
                <w:rFonts w:eastAsia="Calibri"/>
                <w:sz w:val="22"/>
                <w:szCs w:val="22"/>
                <w:lang w:val="it-IT"/>
              </w:rPr>
              <w:t xml:space="preserve">, </w:t>
            </w:r>
            <w:proofErr w:type="spellStart"/>
            <w:r>
              <w:rPr>
                <w:rFonts w:eastAsia="Calibri"/>
                <w:sz w:val="22"/>
                <w:szCs w:val="22"/>
                <w:lang w:val="it-IT"/>
              </w:rPr>
              <w:t>potrošni</w:t>
            </w:r>
            <w:proofErr w:type="spellEnd"/>
            <w:r>
              <w:rPr>
                <w:rFonts w:eastAsia="Calibri"/>
                <w:sz w:val="22"/>
                <w:szCs w:val="22"/>
                <w:lang w:val="it-IT"/>
              </w:rPr>
              <w:t xml:space="preserve"> </w:t>
            </w:r>
            <w:proofErr w:type="spellStart"/>
            <w:r>
              <w:rPr>
                <w:rFonts w:eastAsia="Calibri"/>
                <w:sz w:val="22"/>
                <w:szCs w:val="22"/>
                <w:lang w:val="it-IT"/>
              </w:rPr>
              <w:t>materijal</w:t>
            </w:r>
            <w:proofErr w:type="spellEnd"/>
            <w:r>
              <w:rPr>
                <w:rFonts w:eastAsia="Calibri"/>
                <w:sz w:val="22"/>
                <w:szCs w:val="22"/>
                <w:lang w:val="it-IT"/>
              </w:rPr>
              <w:t xml:space="preserve"> za </w:t>
            </w:r>
            <w:proofErr w:type="spellStart"/>
            <w:r>
              <w:rPr>
                <w:rFonts w:eastAsia="Calibri"/>
                <w:sz w:val="22"/>
                <w:szCs w:val="22"/>
                <w:lang w:val="it-IT"/>
              </w:rPr>
              <w:t>pedagoški</w:t>
            </w:r>
            <w:proofErr w:type="spellEnd"/>
            <w:r>
              <w:rPr>
                <w:rFonts w:eastAsia="Calibri"/>
                <w:sz w:val="22"/>
                <w:szCs w:val="22"/>
                <w:lang w:val="it-IT"/>
              </w:rPr>
              <w:t xml:space="preserve"> </w:t>
            </w:r>
            <w:proofErr w:type="spellStart"/>
            <w:r>
              <w:rPr>
                <w:rFonts w:eastAsia="Calibri"/>
                <w:sz w:val="22"/>
                <w:szCs w:val="22"/>
                <w:lang w:val="it-IT"/>
              </w:rPr>
              <w:t>rad</w:t>
            </w:r>
            <w:proofErr w:type="spellEnd"/>
            <w:r>
              <w:rPr>
                <w:rFonts w:eastAsia="Calibri"/>
                <w:sz w:val="22"/>
                <w:szCs w:val="22"/>
                <w:lang w:val="it-IT"/>
              </w:rPr>
              <w:t xml:space="preserve">, </w:t>
            </w:r>
            <w:proofErr w:type="spellStart"/>
            <w:r>
              <w:rPr>
                <w:rFonts w:eastAsia="Calibri"/>
                <w:sz w:val="22"/>
                <w:szCs w:val="22"/>
                <w:lang w:val="it-IT"/>
              </w:rPr>
              <w:t>sportski</w:t>
            </w:r>
            <w:proofErr w:type="spellEnd"/>
            <w:r>
              <w:rPr>
                <w:rFonts w:eastAsia="Calibri"/>
                <w:sz w:val="22"/>
                <w:szCs w:val="22"/>
                <w:lang w:val="it-IT"/>
              </w:rPr>
              <w:t xml:space="preserve"> </w:t>
            </w:r>
            <w:proofErr w:type="spellStart"/>
            <w:r>
              <w:rPr>
                <w:rFonts w:eastAsia="Calibri"/>
                <w:sz w:val="22"/>
                <w:szCs w:val="22"/>
                <w:lang w:val="it-IT"/>
              </w:rPr>
              <w:t>rekviziti</w:t>
            </w:r>
            <w:proofErr w:type="spellEnd"/>
            <w:r>
              <w:rPr>
                <w:rFonts w:eastAsia="Calibri"/>
                <w:sz w:val="22"/>
                <w:szCs w:val="22"/>
                <w:lang w:val="it-IT"/>
              </w:rPr>
              <w:t xml:space="preserve">, Bluetooth </w:t>
            </w:r>
            <w:proofErr w:type="spellStart"/>
            <w:r>
              <w:rPr>
                <w:rFonts w:eastAsia="Calibri"/>
                <w:sz w:val="22"/>
                <w:szCs w:val="22"/>
                <w:lang w:val="it-IT"/>
              </w:rPr>
              <w:t>zvučnici</w:t>
            </w:r>
            <w:proofErr w:type="spellEnd"/>
            <w:r>
              <w:rPr>
                <w:rFonts w:eastAsia="Calibri"/>
                <w:sz w:val="22"/>
                <w:szCs w:val="22"/>
                <w:lang w:val="it-IT"/>
              </w:rPr>
              <w:t xml:space="preserve">, </w:t>
            </w:r>
            <w:proofErr w:type="spellStart"/>
            <w:r>
              <w:rPr>
                <w:rFonts w:eastAsia="Calibri"/>
                <w:sz w:val="22"/>
                <w:szCs w:val="22"/>
                <w:lang w:val="it-IT"/>
              </w:rPr>
              <w:t>kolica</w:t>
            </w:r>
            <w:proofErr w:type="spellEnd"/>
            <w:r>
              <w:rPr>
                <w:rFonts w:eastAsia="Calibri"/>
                <w:sz w:val="22"/>
                <w:szCs w:val="22"/>
                <w:lang w:val="it-IT"/>
              </w:rPr>
              <w:t xml:space="preserve"> za </w:t>
            </w:r>
            <w:proofErr w:type="spellStart"/>
            <w:r>
              <w:rPr>
                <w:rFonts w:eastAsia="Calibri"/>
                <w:sz w:val="22"/>
                <w:szCs w:val="22"/>
                <w:lang w:val="it-IT"/>
              </w:rPr>
              <w:t>igre</w:t>
            </w:r>
            <w:proofErr w:type="spellEnd"/>
            <w:r>
              <w:rPr>
                <w:rFonts w:eastAsia="Calibri"/>
                <w:sz w:val="22"/>
                <w:szCs w:val="22"/>
                <w:lang w:val="it-IT"/>
              </w:rPr>
              <w:t xml:space="preserve"> s </w:t>
            </w:r>
            <w:proofErr w:type="spellStart"/>
            <w:r>
              <w:rPr>
                <w:rFonts w:eastAsia="Calibri"/>
                <w:sz w:val="22"/>
                <w:szCs w:val="22"/>
                <w:lang w:val="it-IT"/>
              </w:rPr>
              <w:t>vodom</w:t>
            </w:r>
            <w:proofErr w:type="spellEnd"/>
            <w:r>
              <w:rPr>
                <w:rFonts w:eastAsia="Calibri"/>
                <w:sz w:val="22"/>
                <w:szCs w:val="22"/>
                <w:lang w:val="it-IT"/>
              </w:rPr>
              <w:t xml:space="preserve">, </w:t>
            </w:r>
            <w:proofErr w:type="spellStart"/>
            <w:r>
              <w:rPr>
                <w:rFonts w:eastAsia="Calibri"/>
                <w:sz w:val="22"/>
                <w:szCs w:val="22"/>
                <w:lang w:val="it-IT"/>
              </w:rPr>
              <w:t>pijesak</w:t>
            </w:r>
            <w:proofErr w:type="spellEnd"/>
            <w:r>
              <w:rPr>
                <w:rFonts w:eastAsia="Calibri"/>
                <w:sz w:val="22"/>
                <w:szCs w:val="22"/>
                <w:lang w:val="it-IT"/>
              </w:rPr>
              <w:t xml:space="preserve"> za </w:t>
            </w:r>
            <w:proofErr w:type="spellStart"/>
            <w:proofErr w:type="gramStart"/>
            <w:r>
              <w:rPr>
                <w:rFonts w:eastAsia="Calibri"/>
                <w:sz w:val="22"/>
                <w:szCs w:val="22"/>
                <w:lang w:val="it-IT"/>
              </w:rPr>
              <w:t>pješčanik</w:t>
            </w:r>
            <w:proofErr w:type="spellEnd"/>
            <w:proofErr w:type="gramEnd"/>
          </w:p>
        </w:tc>
      </w:tr>
      <w:tr w:rsidR="0037684A" w:rsidRPr="00BE27BF" w:rsidTr="00AA34A3">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Default="0037684A" w:rsidP="00AA34A3">
            <w:pPr>
              <w:rPr>
                <w:rFonts w:ascii="Times New Roman" w:eastAsia="Calibri" w:hAnsi="Times New Roman" w:cs="Times New Roman"/>
                <w:color w:val="000000" w:themeColor="text1"/>
              </w:rPr>
            </w:pPr>
          </w:p>
          <w:p w:rsidR="0037684A" w:rsidRPr="00C67C87" w:rsidRDefault="0037684A" w:rsidP="00AA34A3">
            <w:pPr>
              <w:rPr>
                <w:rFonts w:ascii="Times New Roman" w:eastAsia="Calibri" w:hAnsi="Times New Roman" w:cs="Times New Roman"/>
                <w:color w:val="000000" w:themeColor="text1"/>
              </w:rPr>
            </w:pPr>
            <w:r w:rsidRPr="00C67C87">
              <w:rPr>
                <w:rFonts w:ascii="Times New Roman" w:eastAsia="Calibri" w:hAnsi="Times New Roman" w:cs="Times New Roman"/>
                <w:color w:val="000000" w:themeColor="text1"/>
              </w:rPr>
              <w:t xml:space="preserve">2. </w:t>
            </w:r>
            <w:r>
              <w:rPr>
                <w:rFonts w:ascii="Times New Roman" w:eastAsia="Calibri" w:hAnsi="Times New Roman" w:cs="Times New Roman"/>
                <w:color w:val="000000" w:themeColor="text1"/>
              </w:rPr>
              <w:t xml:space="preserve"> </w:t>
            </w:r>
            <w:r w:rsidRPr="00C67C87">
              <w:rPr>
                <w:rFonts w:ascii="Times New Roman" w:eastAsia="Calibri" w:hAnsi="Times New Roman" w:cs="Times New Roman"/>
                <w:color w:val="000000" w:themeColor="text1"/>
              </w:rPr>
              <w:t>STEM u vrtiću</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C67C87" w:rsidRDefault="0037684A" w:rsidP="00AA34A3">
            <w:pPr>
              <w:pStyle w:val="Odlomakpopisa"/>
              <w:numPr>
                <w:ilvl w:val="0"/>
                <w:numId w:val="14"/>
              </w:numPr>
              <w:tabs>
                <w:tab w:val="left" w:pos="142"/>
              </w:tabs>
              <w:overflowPunct w:val="0"/>
              <w:autoSpaceDE w:val="0"/>
              <w:rPr>
                <w:rFonts w:eastAsia="Calibri"/>
                <w:sz w:val="22"/>
                <w:szCs w:val="22"/>
                <w:lang w:val="hr-HR"/>
              </w:rPr>
            </w:pPr>
            <w:r w:rsidRPr="00C67C87">
              <w:rPr>
                <w:rFonts w:eastAsia="Calibri"/>
                <w:sz w:val="22"/>
                <w:szCs w:val="22"/>
                <w:lang w:val="hr-HR"/>
              </w:rPr>
              <w:t>STEM (znanost, tehnologija, inženjerstvo, matematika) prilagođen vrtiću kao poticaj za razvoj vještina, stjecanje iskustva i povezivanje postojećih znanja sa novostečenim znanjima</w:t>
            </w:r>
          </w:p>
          <w:p w:rsidR="0037684A" w:rsidRPr="00C67C87" w:rsidRDefault="0037684A" w:rsidP="00AA34A3">
            <w:pPr>
              <w:pStyle w:val="Odlomakpopisa"/>
              <w:numPr>
                <w:ilvl w:val="0"/>
                <w:numId w:val="14"/>
              </w:numPr>
              <w:tabs>
                <w:tab w:val="left" w:pos="142"/>
              </w:tabs>
              <w:overflowPunct w:val="0"/>
              <w:autoSpaceDE w:val="0"/>
              <w:rPr>
                <w:rFonts w:eastAsia="Calibri"/>
                <w:sz w:val="22"/>
                <w:szCs w:val="22"/>
                <w:lang w:val="hr-HR"/>
              </w:rPr>
            </w:pPr>
            <w:r w:rsidRPr="00C67C87">
              <w:rPr>
                <w:rFonts w:eastAsia="Calibri"/>
                <w:sz w:val="22"/>
                <w:szCs w:val="22"/>
                <w:lang w:val="hr-HR"/>
              </w:rPr>
              <w:t>znanstveni pokusi i istraživački projekti</w:t>
            </w:r>
          </w:p>
          <w:p w:rsidR="0037684A" w:rsidRPr="00C67C87" w:rsidRDefault="0037684A" w:rsidP="00AA34A3">
            <w:pPr>
              <w:pStyle w:val="Odlomakpopisa"/>
              <w:numPr>
                <w:ilvl w:val="0"/>
                <w:numId w:val="14"/>
              </w:numPr>
              <w:tabs>
                <w:tab w:val="left" w:pos="142"/>
              </w:tabs>
              <w:overflowPunct w:val="0"/>
              <w:autoSpaceDE w:val="0"/>
              <w:rPr>
                <w:rFonts w:eastAsia="Calibri"/>
                <w:sz w:val="22"/>
                <w:szCs w:val="22"/>
                <w:lang w:val="hr-HR"/>
              </w:rPr>
            </w:pPr>
            <w:r w:rsidRPr="00C67C87">
              <w:rPr>
                <w:rFonts w:eastAsia="Calibri"/>
                <w:sz w:val="22"/>
                <w:szCs w:val="22"/>
                <w:lang w:val="hr-HR"/>
              </w:rPr>
              <w:t>robotika</w:t>
            </w:r>
          </w:p>
          <w:p w:rsidR="0037684A" w:rsidRPr="00C67C87" w:rsidRDefault="0037684A" w:rsidP="00AA34A3">
            <w:pPr>
              <w:pStyle w:val="Odlomakpopisa"/>
              <w:tabs>
                <w:tab w:val="left" w:pos="142"/>
              </w:tabs>
              <w:overflowPunct w:val="0"/>
              <w:autoSpaceDE w:val="0"/>
              <w:ind w:left="502"/>
              <w:rPr>
                <w:rFonts w:eastAsia="Calibri"/>
                <w:sz w:val="22"/>
                <w:szCs w:val="22"/>
                <w:lang w:val="hr-HR"/>
              </w:rPr>
            </w:pPr>
          </w:p>
        </w:tc>
        <w:tc>
          <w:tcPr>
            <w:tcW w:w="2838" w:type="dxa"/>
            <w:tcBorders>
              <w:top w:val="single" w:sz="4" w:space="0" w:color="000000"/>
              <w:left w:val="single" w:sz="4" w:space="0" w:color="000000"/>
              <w:bottom w:val="single" w:sz="4" w:space="0" w:color="000000"/>
              <w:right w:val="single" w:sz="4" w:space="0" w:color="000000"/>
            </w:tcBorders>
          </w:tcPr>
          <w:p w:rsidR="0037684A" w:rsidRDefault="0037684A" w:rsidP="00AA34A3">
            <w:pPr>
              <w:pStyle w:val="Odlomakpopisa"/>
              <w:numPr>
                <w:ilvl w:val="0"/>
                <w:numId w:val="14"/>
              </w:numPr>
              <w:tabs>
                <w:tab w:val="left" w:pos="142"/>
              </w:tabs>
              <w:overflowPunct w:val="0"/>
              <w:autoSpaceDE w:val="0"/>
              <w:rPr>
                <w:rFonts w:eastAsia="Calibri"/>
                <w:sz w:val="22"/>
                <w:szCs w:val="22"/>
                <w:lang w:val="hr-HR"/>
              </w:rPr>
            </w:pPr>
            <w:r>
              <w:rPr>
                <w:rFonts w:eastAsia="Calibri"/>
                <w:sz w:val="22"/>
                <w:szCs w:val="22"/>
                <w:lang w:val="hr-HR"/>
              </w:rPr>
              <w:t>realizirana je edukacija za 20 odgojitelja, stručnog suradnika pedagoga i ravnatelja iz područja STEM- a</w:t>
            </w:r>
          </w:p>
          <w:p w:rsidR="0037684A" w:rsidRPr="00C67C87" w:rsidRDefault="0037684A" w:rsidP="00AA34A3">
            <w:pPr>
              <w:pStyle w:val="Odlomakpopisa"/>
              <w:numPr>
                <w:ilvl w:val="0"/>
                <w:numId w:val="14"/>
              </w:numPr>
              <w:tabs>
                <w:tab w:val="left" w:pos="142"/>
              </w:tabs>
              <w:overflowPunct w:val="0"/>
              <w:autoSpaceDE w:val="0"/>
              <w:rPr>
                <w:rFonts w:eastAsia="Calibri"/>
                <w:sz w:val="22"/>
                <w:szCs w:val="22"/>
                <w:lang w:val="hr-HR"/>
              </w:rPr>
            </w:pPr>
            <w:r>
              <w:rPr>
                <w:rFonts w:eastAsia="Calibri"/>
                <w:sz w:val="22"/>
                <w:szCs w:val="22"/>
                <w:lang w:val="hr-HR"/>
              </w:rPr>
              <w:t xml:space="preserve">nabavila se STEM didaktika te </w:t>
            </w:r>
            <w:proofErr w:type="spellStart"/>
            <w:r>
              <w:rPr>
                <w:rFonts w:eastAsia="Calibri"/>
                <w:sz w:val="22"/>
                <w:szCs w:val="22"/>
                <w:lang w:val="hr-HR"/>
              </w:rPr>
              <w:t>robotići</w:t>
            </w:r>
            <w:proofErr w:type="spellEnd"/>
            <w:r>
              <w:rPr>
                <w:rFonts w:eastAsia="Calibri"/>
                <w:sz w:val="22"/>
                <w:szCs w:val="22"/>
                <w:lang w:val="hr-HR"/>
              </w:rPr>
              <w:t xml:space="preserve"> za početno kodiranje</w:t>
            </w:r>
          </w:p>
        </w:tc>
      </w:tr>
      <w:tr w:rsidR="0037684A" w:rsidRPr="00BE27BF" w:rsidTr="00AA34A3">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C67C87" w:rsidRDefault="0037684A" w:rsidP="00AA34A3">
            <w:pPr>
              <w:pStyle w:val="Odlomakpopisa"/>
              <w:ind w:left="360"/>
              <w:rPr>
                <w:rFonts w:eastAsia="Calibri"/>
                <w:color w:val="FF0000"/>
                <w:sz w:val="22"/>
                <w:szCs w:val="22"/>
                <w:lang w:val="hr-HR"/>
              </w:rPr>
            </w:pPr>
          </w:p>
          <w:p w:rsidR="0037684A" w:rsidRPr="00D16084" w:rsidRDefault="0037684A" w:rsidP="00AA34A3">
            <w:pPr>
              <w:ind w:left="284" w:hanging="284"/>
              <w:rPr>
                <w:rFonts w:ascii="Times New Roman" w:eastAsia="Calibri" w:hAnsi="Times New Roman" w:cs="Times New Roman"/>
              </w:rPr>
            </w:pPr>
            <w:r>
              <w:rPr>
                <w:rFonts w:eastAsia="Calibri"/>
              </w:rPr>
              <w:t xml:space="preserve">3.  </w:t>
            </w:r>
            <w:r w:rsidRPr="00D16084">
              <w:rPr>
                <w:rFonts w:ascii="Times New Roman" w:eastAsia="Calibri" w:hAnsi="Times New Roman" w:cs="Times New Roman"/>
                <w:color w:val="000000" w:themeColor="text1"/>
              </w:rPr>
              <w:t>Projekt „Budi aktivan, budi zdrav“ - poticanje tjelesne i psihomotorne kompetencije djeteta</w:t>
            </w:r>
          </w:p>
          <w:p w:rsidR="0037684A" w:rsidRPr="000A1F6E" w:rsidRDefault="0037684A" w:rsidP="00AA34A3">
            <w:pPr>
              <w:rPr>
                <w:rFonts w:ascii="Times New Roman" w:eastAsia="Calibri" w:hAnsi="Times New Roman" w:cs="Times New Roman"/>
                <w:color w:val="FF0000"/>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412BA6" w:rsidRDefault="0037684A" w:rsidP="00AA34A3">
            <w:pPr>
              <w:pStyle w:val="Odlomakpopisa"/>
              <w:numPr>
                <w:ilvl w:val="0"/>
                <w:numId w:val="17"/>
              </w:numPr>
              <w:tabs>
                <w:tab w:val="left" w:pos="142"/>
              </w:tabs>
              <w:overflowPunct w:val="0"/>
              <w:autoSpaceDE w:val="0"/>
              <w:spacing w:before="240" w:after="200"/>
              <w:jc w:val="both"/>
              <w:rPr>
                <w:rFonts w:eastAsia="Calibri"/>
                <w:sz w:val="22"/>
                <w:szCs w:val="22"/>
                <w:lang w:val="hr-HR"/>
              </w:rPr>
            </w:pPr>
            <w:r w:rsidRPr="00412BA6">
              <w:rPr>
                <w:rFonts w:eastAsia="Calibri"/>
                <w:sz w:val="22"/>
                <w:szCs w:val="22"/>
                <w:lang w:val="hr-HR"/>
              </w:rPr>
              <w:t>svakodnevno tjelesno vježbanje na otvorenom i zatvorenom prostoru</w:t>
            </w:r>
          </w:p>
          <w:p w:rsidR="0037684A" w:rsidRPr="00412BA6" w:rsidRDefault="0037684A" w:rsidP="00AA34A3">
            <w:pPr>
              <w:pStyle w:val="Odlomakpopisa"/>
              <w:numPr>
                <w:ilvl w:val="0"/>
                <w:numId w:val="17"/>
              </w:numPr>
              <w:tabs>
                <w:tab w:val="left" w:pos="142"/>
              </w:tabs>
              <w:overflowPunct w:val="0"/>
              <w:autoSpaceDE w:val="0"/>
              <w:spacing w:before="240" w:after="200"/>
              <w:jc w:val="both"/>
              <w:rPr>
                <w:rFonts w:eastAsia="Calibri"/>
                <w:sz w:val="22"/>
                <w:szCs w:val="22"/>
                <w:lang w:val="hr-HR"/>
              </w:rPr>
            </w:pPr>
            <w:r w:rsidRPr="00412BA6">
              <w:rPr>
                <w:rFonts w:eastAsia="Calibri"/>
                <w:sz w:val="22"/>
                <w:szCs w:val="22"/>
                <w:lang w:val="hr-HR"/>
              </w:rPr>
              <w:t>integriranje tjelesnih aktivnosti u sva područja odgojno-obrazovnog rada, motoričkom aktivnošću poticati razvoj živčanog sustava djeteta te stvaranje uvjeta za održavanje i unapređenje zdravlja</w:t>
            </w:r>
          </w:p>
          <w:p w:rsidR="0037684A" w:rsidRPr="00BB044F" w:rsidRDefault="0037684A" w:rsidP="00AA34A3">
            <w:pPr>
              <w:pStyle w:val="Odlomakpopisa"/>
              <w:numPr>
                <w:ilvl w:val="0"/>
                <w:numId w:val="17"/>
              </w:numPr>
              <w:tabs>
                <w:tab w:val="left" w:pos="142"/>
              </w:tabs>
              <w:overflowPunct w:val="0"/>
              <w:autoSpaceDE w:val="0"/>
              <w:spacing w:before="240" w:after="200"/>
              <w:jc w:val="both"/>
              <w:rPr>
                <w:rFonts w:eastAsia="Calibri"/>
                <w:sz w:val="22"/>
                <w:szCs w:val="22"/>
                <w:lang w:val="it-IT"/>
              </w:rPr>
            </w:pPr>
            <w:proofErr w:type="spellStart"/>
            <w:proofErr w:type="gramStart"/>
            <w:r w:rsidRPr="00412BA6">
              <w:rPr>
                <w:rFonts w:eastAsia="Calibri"/>
                <w:sz w:val="22"/>
                <w:szCs w:val="22"/>
                <w:lang w:val="it-IT"/>
              </w:rPr>
              <w:t>sudjelovanje</w:t>
            </w:r>
            <w:proofErr w:type="spellEnd"/>
            <w:proofErr w:type="gramEnd"/>
            <w:r w:rsidRPr="00412BA6">
              <w:rPr>
                <w:rFonts w:eastAsia="Calibri"/>
                <w:sz w:val="22"/>
                <w:szCs w:val="22"/>
                <w:lang w:val="it-IT"/>
              </w:rPr>
              <w:t xml:space="preserve"> u </w:t>
            </w:r>
            <w:proofErr w:type="spellStart"/>
            <w:r w:rsidRPr="00412BA6">
              <w:rPr>
                <w:rFonts w:eastAsia="Calibri"/>
                <w:sz w:val="22"/>
                <w:szCs w:val="22"/>
                <w:lang w:val="it-IT"/>
              </w:rPr>
              <w:t>sportsko-edukativnim</w:t>
            </w:r>
            <w:proofErr w:type="spellEnd"/>
            <w:r w:rsidRPr="00412BA6">
              <w:rPr>
                <w:rFonts w:eastAsia="Calibri"/>
                <w:sz w:val="22"/>
                <w:szCs w:val="22"/>
                <w:lang w:val="it-IT"/>
              </w:rPr>
              <w:t xml:space="preserve"> </w:t>
            </w:r>
            <w:proofErr w:type="spellStart"/>
            <w:r w:rsidRPr="00412BA6">
              <w:rPr>
                <w:rFonts w:eastAsia="Calibri"/>
                <w:sz w:val="22"/>
                <w:szCs w:val="22"/>
                <w:lang w:val="it-IT"/>
              </w:rPr>
              <w:t>događajima</w:t>
            </w:r>
            <w:proofErr w:type="spellEnd"/>
            <w:r w:rsidRPr="00412BA6">
              <w:rPr>
                <w:rFonts w:eastAsia="Calibri"/>
                <w:sz w:val="22"/>
                <w:szCs w:val="22"/>
                <w:lang w:val="it-IT"/>
              </w:rPr>
              <w:t xml:space="preserve">, </w:t>
            </w:r>
            <w:proofErr w:type="spellStart"/>
            <w:r w:rsidRPr="00412BA6">
              <w:rPr>
                <w:rFonts w:eastAsia="Calibri"/>
                <w:sz w:val="22"/>
                <w:szCs w:val="22"/>
                <w:lang w:val="it-IT"/>
              </w:rPr>
              <w:t>manifestacijama</w:t>
            </w:r>
            <w:proofErr w:type="spellEnd"/>
            <w:r w:rsidRPr="00412BA6">
              <w:rPr>
                <w:rFonts w:eastAsia="Calibri"/>
                <w:sz w:val="22"/>
                <w:szCs w:val="22"/>
                <w:lang w:val="it-IT"/>
              </w:rPr>
              <w:t xml:space="preserve"> i </w:t>
            </w:r>
            <w:proofErr w:type="spellStart"/>
            <w:r w:rsidRPr="00412BA6">
              <w:rPr>
                <w:rFonts w:eastAsia="Calibri"/>
                <w:sz w:val="22"/>
                <w:szCs w:val="22"/>
                <w:lang w:val="it-IT"/>
              </w:rPr>
              <w:t>projektima</w:t>
            </w:r>
            <w:proofErr w:type="spellEnd"/>
          </w:p>
        </w:tc>
        <w:tc>
          <w:tcPr>
            <w:tcW w:w="2838" w:type="dxa"/>
            <w:tcBorders>
              <w:top w:val="single" w:sz="4" w:space="0" w:color="000000"/>
              <w:left w:val="single" w:sz="4" w:space="0" w:color="000000"/>
              <w:bottom w:val="single" w:sz="4" w:space="0" w:color="000000"/>
              <w:right w:val="single" w:sz="4" w:space="0" w:color="000000"/>
            </w:tcBorders>
          </w:tcPr>
          <w:p w:rsidR="0037684A" w:rsidRDefault="0037684A" w:rsidP="00AA34A3">
            <w:pPr>
              <w:pStyle w:val="Odlomakpopisa"/>
              <w:numPr>
                <w:ilvl w:val="0"/>
                <w:numId w:val="17"/>
              </w:numPr>
              <w:tabs>
                <w:tab w:val="left" w:pos="142"/>
              </w:tabs>
              <w:overflowPunct w:val="0"/>
              <w:autoSpaceDE w:val="0"/>
              <w:spacing w:before="240" w:after="200"/>
              <w:jc w:val="both"/>
              <w:rPr>
                <w:rFonts w:eastAsia="Calibri"/>
                <w:sz w:val="22"/>
                <w:szCs w:val="22"/>
                <w:lang w:val="hr-HR"/>
              </w:rPr>
            </w:pPr>
            <w:r>
              <w:rPr>
                <w:rFonts w:eastAsia="Calibri"/>
                <w:sz w:val="22"/>
                <w:szCs w:val="22"/>
                <w:lang w:val="hr-HR"/>
              </w:rPr>
              <w:t>nabavili su se sportski rekviziti, lopte i spužvasti elementi za poticanje svih oblika kretanja</w:t>
            </w:r>
          </w:p>
          <w:p w:rsidR="0037684A" w:rsidRPr="00412BA6" w:rsidRDefault="0037684A" w:rsidP="00AA34A3">
            <w:pPr>
              <w:pStyle w:val="Odlomakpopisa"/>
              <w:numPr>
                <w:ilvl w:val="0"/>
                <w:numId w:val="17"/>
              </w:numPr>
              <w:tabs>
                <w:tab w:val="left" w:pos="142"/>
              </w:tabs>
              <w:overflowPunct w:val="0"/>
              <w:autoSpaceDE w:val="0"/>
              <w:spacing w:before="240" w:after="200"/>
              <w:jc w:val="both"/>
              <w:rPr>
                <w:rFonts w:eastAsia="Calibri"/>
                <w:sz w:val="22"/>
                <w:szCs w:val="22"/>
                <w:lang w:val="hr-HR"/>
              </w:rPr>
            </w:pPr>
            <w:r>
              <w:rPr>
                <w:rFonts w:eastAsia="Calibri"/>
                <w:sz w:val="22"/>
                <w:szCs w:val="22"/>
                <w:lang w:val="hr-HR"/>
              </w:rPr>
              <w:t>edukacija odgojitelja</w:t>
            </w:r>
          </w:p>
        </w:tc>
      </w:tr>
      <w:tr w:rsidR="0037684A" w:rsidRPr="007E5E0D" w:rsidTr="00AA34A3">
        <w:trPr>
          <w:trHeight w:val="2938"/>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BB044F" w:rsidRDefault="0037684A" w:rsidP="00AA34A3">
            <w:pPr>
              <w:pStyle w:val="Odlomakpopisa"/>
              <w:rPr>
                <w:rFonts w:eastAsia="Calibri"/>
                <w:color w:val="FF0000"/>
                <w:sz w:val="22"/>
                <w:szCs w:val="22"/>
                <w:lang w:val="it-IT"/>
              </w:rPr>
            </w:pPr>
          </w:p>
          <w:p w:rsidR="0037684A" w:rsidRPr="00D16084" w:rsidRDefault="0037684A" w:rsidP="00AA34A3">
            <w:pPr>
              <w:ind w:left="284" w:hanging="284"/>
              <w:rPr>
                <w:rFonts w:ascii="Times New Roman" w:eastAsia="Calibri" w:hAnsi="Times New Roman" w:cs="Times New Roman"/>
                <w:lang w:val="it-IT"/>
              </w:rPr>
            </w:pPr>
            <w:r w:rsidRPr="00D16084">
              <w:rPr>
                <w:rFonts w:ascii="Times New Roman" w:eastAsia="Calibri" w:hAnsi="Times New Roman" w:cs="Times New Roman"/>
                <w:lang w:val="it-IT"/>
              </w:rPr>
              <w:t>4.</w:t>
            </w:r>
            <w:proofErr w:type="gramStart"/>
            <w:r w:rsidRPr="00D16084">
              <w:rPr>
                <w:rFonts w:ascii="Times New Roman" w:eastAsia="Calibri" w:hAnsi="Times New Roman" w:cs="Times New Roman"/>
                <w:lang w:val="it-IT"/>
              </w:rPr>
              <w:t xml:space="preserve">  </w:t>
            </w:r>
            <w:proofErr w:type="spellStart"/>
            <w:proofErr w:type="gramEnd"/>
            <w:r w:rsidRPr="00D16084">
              <w:rPr>
                <w:rFonts w:ascii="Times New Roman" w:eastAsia="Calibri" w:hAnsi="Times New Roman" w:cs="Times New Roman"/>
                <w:lang w:val="it-IT"/>
              </w:rPr>
              <w:t>Poticanje</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djeteta</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na</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očuvanje</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povijesnih</w:t>
            </w:r>
            <w:proofErr w:type="spellEnd"/>
            <w:r w:rsidRPr="00D16084">
              <w:rPr>
                <w:rFonts w:ascii="Times New Roman" w:eastAsia="Calibri" w:hAnsi="Times New Roman" w:cs="Times New Roman"/>
                <w:lang w:val="it-IT"/>
              </w:rPr>
              <w:t xml:space="preserve"> i </w:t>
            </w:r>
            <w:proofErr w:type="spellStart"/>
            <w:r w:rsidRPr="00D16084">
              <w:rPr>
                <w:rFonts w:ascii="Times New Roman" w:eastAsia="Calibri" w:hAnsi="Times New Roman" w:cs="Times New Roman"/>
                <w:lang w:val="it-IT"/>
              </w:rPr>
              <w:t>kulturnih</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stečevina</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našeg</w:t>
            </w:r>
            <w:proofErr w:type="spellEnd"/>
            <w:r w:rsidRPr="00D16084">
              <w:rPr>
                <w:rFonts w:ascii="Times New Roman" w:eastAsia="Calibri" w:hAnsi="Times New Roman" w:cs="Times New Roman"/>
                <w:lang w:val="it-IT"/>
              </w:rPr>
              <w:t xml:space="preserve"> </w:t>
            </w:r>
            <w:proofErr w:type="spellStart"/>
            <w:r w:rsidRPr="00D16084">
              <w:rPr>
                <w:rFonts w:ascii="Times New Roman" w:eastAsia="Calibri" w:hAnsi="Times New Roman" w:cs="Times New Roman"/>
                <w:lang w:val="it-IT"/>
              </w:rPr>
              <w:t>kraja</w:t>
            </w:r>
            <w:proofErr w:type="spellEnd"/>
          </w:p>
          <w:p w:rsidR="0037684A" w:rsidRPr="00BB044F" w:rsidRDefault="0037684A" w:rsidP="00AA34A3">
            <w:pPr>
              <w:pStyle w:val="Odlomakpopisa"/>
              <w:ind w:left="360"/>
              <w:rPr>
                <w:rFonts w:eastAsia="Calibri"/>
                <w:sz w:val="22"/>
                <w:szCs w:val="22"/>
                <w:lang w:val="it-IT"/>
              </w:rPr>
            </w:pPr>
          </w:p>
          <w:p w:rsidR="0037684A" w:rsidRPr="000A1F6E" w:rsidRDefault="0037684A" w:rsidP="00AA34A3">
            <w:pPr>
              <w:rPr>
                <w:rFonts w:ascii="Times New Roman" w:eastAsia="Calibri"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BB044F" w:rsidRDefault="0037684A" w:rsidP="00AA34A3">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r w:rsidRPr="00BB044F">
              <w:rPr>
                <w:rFonts w:eastAsia="Calibri"/>
                <w:sz w:val="22"/>
                <w:szCs w:val="22"/>
                <w:lang w:val="it-IT"/>
              </w:rPr>
              <w:t>potaknuti</w:t>
            </w:r>
            <w:proofErr w:type="spellEnd"/>
            <w:r w:rsidRPr="00BB044F">
              <w:rPr>
                <w:rFonts w:eastAsia="Calibri"/>
                <w:sz w:val="22"/>
                <w:szCs w:val="22"/>
                <w:lang w:val="it-IT"/>
              </w:rPr>
              <w:t xml:space="preserve"> </w:t>
            </w:r>
            <w:proofErr w:type="spellStart"/>
            <w:r w:rsidRPr="00BB044F">
              <w:rPr>
                <w:rFonts w:eastAsia="Calibri"/>
                <w:sz w:val="22"/>
                <w:szCs w:val="22"/>
                <w:lang w:val="it-IT"/>
              </w:rPr>
              <w:t>interes</w:t>
            </w:r>
            <w:proofErr w:type="spellEnd"/>
            <w:r w:rsidRPr="00BB044F">
              <w:rPr>
                <w:rFonts w:eastAsia="Calibri"/>
                <w:sz w:val="22"/>
                <w:szCs w:val="22"/>
                <w:lang w:val="it-IT"/>
              </w:rPr>
              <w:t xml:space="preserve"> za </w:t>
            </w:r>
            <w:proofErr w:type="spellStart"/>
            <w:r w:rsidRPr="00BB044F">
              <w:rPr>
                <w:rFonts w:eastAsia="Calibri"/>
                <w:sz w:val="22"/>
                <w:szCs w:val="22"/>
                <w:lang w:val="it-IT"/>
              </w:rPr>
              <w:t>igre</w:t>
            </w:r>
            <w:proofErr w:type="spellEnd"/>
            <w:r w:rsidRPr="00BB044F">
              <w:rPr>
                <w:rFonts w:eastAsia="Calibri"/>
                <w:sz w:val="22"/>
                <w:szCs w:val="22"/>
                <w:lang w:val="it-IT"/>
              </w:rPr>
              <w:t xml:space="preserve">, </w:t>
            </w:r>
            <w:proofErr w:type="spellStart"/>
            <w:r w:rsidRPr="00BB044F">
              <w:rPr>
                <w:rFonts w:eastAsia="Calibri"/>
                <w:sz w:val="22"/>
                <w:szCs w:val="22"/>
                <w:lang w:val="it-IT"/>
              </w:rPr>
              <w:t>aktivnosti</w:t>
            </w:r>
            <w:proofErr w:type="spellEnd"/>
            <w:r w:rsidRPr="00BB044F">
              <w:rPr>
                <w:rFonts w:eastAsia="Calibri"/>
                <w:sz w:val="22"/>
                <w:szCs w:val="22"/>
                <w:lang w:val="it-IT"/>
              </w:rPr>
              <w:t xml:space="preserve"> i </w:t>
            </w:r>
            <w:proofErr w:type="spellStart"/>
            <w:r w:rsidRPr="00BB044F">
              <w:rPr>
                <w:rFonts w:eastAsia="Calibri"/>
                <w:sz w:val="22"/>
                <w:szCs w:val="22"/>
                <w:lang w:val="it-IT"/>
              </w:rPr>
              <w:t>događaje</w:t>
            </w:r>
            <w:proofErr w:type="spellEnd"/>
            <w:r w:rsidRPr="00BB044F">
              <w:rPr>
                <w:rFonts w:eastAsia="Calibri"/>
                <w:sz w:val="22"/>
                <w:szCs w:val="22"/>
                <w:lang w:val="it-IT"/>
              </w:rPr>
              <w:t xml:space="preserve"> u </w:t>
            </w:r>
            <w:proofErr w:type="spellStart"/>
            <w:proofErr w:type="gramStart"/>
            <w:r w:rsidRPr="00BB044F">
              <w:rPr>
                <w:rFonts w:eastAsia="Calibri"/>
                <w:sz w:val="22"/>
                <w:szCs w:val="22"/>
                <w:lang w:val="it-IT"/>
              </w:rPr>
              <w:t>povijesti</w:t>
            </w:r>
            <w:proofErr w:type="spellEnd"/>
            <w:proofErr w:type="gramEnd"/>
          </w:p>
          <w:p w:rsidR="0037684A" w:rsidRPr="00BB044F" w:rsidRDefault="0037684A" w:rsidP="00AA34A3">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r w:rsidRPr="00BB044F">
              <w:rPr>
                <w:rFonts w:eastAsia="Calibri"/>
                <w:sz w:val="22"/>
                <w:szCs w:val="22"/>
                <w:lang w:val="it-IT"/>
              </w:rPr>
              <w:t>upoznavanje</w:t>
            </w:r>
            <w:proofErr w:type="spellEnd"/>
            <w:r w:rsidRPr="00BB044F">
              <w:rPr>
                <w:rFonts w:eastAsia="Calibri"/>
                <w:sz w:val="22"/>
                <w:szCs w:val="22"/>
                <w:lang w:val="it-IT"/>
              </w:rPr>
              <w:t xml:space="preserve"> </w:t>
            </w:r>
            <w:proofErr w:type="spellStart"/>
            <w:r w:rsidRPr="00BB044F">
              <w:rPr>
                <w:rFonts w:eastAsia="Calibri"/>
                <w:sz w:val="22"/>
                <w:szCs w:val="22"/>
                <w:lang w:val="it-IT"/>
              </w:rPr>
              <w:t>specifičnosti</w:t>
            </w:r>
            <w:proofErr w:type="spellEnd"/>
            <w:r w:rsidRPr="00BB044F">
              <w:rPr>
                <w:rFonts w:eastAsia="Calibri"/>
                <w:sz w:val="22"/>
                <w:szCs w:val="22"/>
                <w:lang w:val="it-IT"/>
              </w:rPr>
              <w:t xml:space="preserve"> </w:t>
            </w:r>
            <w:proofErr w:type="spellStart"/>
            <w:r w:rsidRPr="00BB044F">
              <w:rPr>
                <w:rFonts w:eastAsia="Calibri"/>
                <w:sz w:val="22"/>
                <w:szCs w:val="22"/>
                <w:lang w:val="it-IT"/>
              </w:rPr>
              <w:t>mjesta</w:t>
            </w:r>
            <w:proofErr w:type="spellEnd"/>
            <w:r w:rsidRPr="00BB044F">
              <w:rPr>
                <w:rFonts w:eastAsia="Calibri"/>
                <w:sz w:val="22"/>
                <w:szCs w:val="22"/>
                <w:lang w:val="it-IT"/>
              </w:rPr>
              <w:t xml:space="preserve"> i </w:t>
            </w:r>
            <w:proofErr w:type="spellStart"/>
            <w:r w:rsidRPr="00BB044F">
              <w:rPr>
                <w:rFonts w:eastAsia="Calibri"/>
                <w:sz w:val="22"/>
                <w:szCs w:val="22"/>
                <w:lang w:val="it-IT"/>
              </w:rPr>
              <w:t>tradicijske</w:t>
            </w:r>
            <w:proofErr w:type="spellEnd"/>
            <w:r w:rsidRPr="00BB044F">
              <w:rPr>
                <w:rFonts w:eastAsia="Calibri"/>
                <w:sz w:val="22"/>
                <w:szCs w:val="22"/>
                <w:lang w:val="it-IT"/>
              </w:rPr>
              <w:t xml:space="preserve"> </w:t>
            </w:r>
            <w:proofErr w:type="spellStart"/>
            <w:r w:rsidRPr="00BB044F">
              <w:rPr>
                <w:rFonts w:eastAsia="Calibri"/>
                <w:sz w:val="22"/>
                <w:szCs w:val="22"/>
                <w:lang w:val="it-IT"/>
              </w:rPr>
              <w:t>vrijednosti</w:t>
            </w:r>
            <w:proofErr w:type="spellEnd"/>
            <w:r w:rsidRPr="00BB044F">
              <w:rPr>
                <w:rFonts w:eastAsia="Calibri"/>
                <w:sz w:val="22"/>
                <w:szCs w:val="22"/>
                <w:lang w:val="it-IT"/>
              </w:rPr>
              <w:t xml:space="preserve"> </w:t>
            </w:r>
            <w:proofErr w:type="spellStart"/>
            <w:r w:rsidRPr="00BB044F">
              <w:rPr>
                <w:rFonts w:eastAsia="Calibri"/>
                <w:sz w:val="22"/>
                <w:szCs w:val="22"/>
                <w:lang w:val="it-IT"/>
              </w:rPr>
              <w:t>zavičaja</w:t>
            </w:r>
            <w:proofErr w:type="spellEnd"/>
            <w:r w:rsidRPr="00BB044F">
              <w:rPr>
                <w:rFonts w:eastAsia="Calibri"/>
                <w:sz w:val="22"/>
                <w:szCs w:val="22"/>
                <w:lang w:val="it-IT"/>
              </w:rPr>
              <w:t xml:space="preserve"> u </w:t>
            </w:r>
            <w:proofErr w:type="spellStart"/>
            <w:r w:rsidRPr="00BB044F">
              <w:rPr>
                <w:rFonts w:eastAsia="Calibri"/>
                <w:sz w:val="22"/>
                <w:szCs w:val="22"/>
                <w:lang w:val="it-IT"/>
              </w:rPr>
              <w:t>kojem</w:t>
            </w:r>
            <w:proofErr w:type="spellEnd"/>
            <w:r w:rsidRPr="00BB044F">
              <w:rPr>
                <w:rFonts w:eastAsia="Calibri"/>
                <w:sz w:val="22"/>
                <w:szCs w:val="22"/>
                <w:lang w:val="it-IT"/>
              </w:rPr>
              <w:t xml:space="preserve"> </w:t>
            </w:r>
            <w:proofErr w:type="spellStart"/>
            <w:r w:rsidRPr="00BB044F">
              <w:rPr>
                <w:rFonts w:eastAsia="Calibri"/>
                <w:sz w:val="22"/>
                <w:szCs w:val="22"/>
                <w:lang w:val="it-IT"/>
              </w:rPr>
              <w:t>djeca</w:t>
            </w:r>
            <w:proofErr w:type="spellEnd"/>
            <w:r w:rsidRPr="00BB044F">
              <w:rPr>
                <w:rFonts w:eastAsia="Calibri"/>
                <w:sz w:val="22"/>
                <w:szCs w:val="22"/>
                <w:lang w:val="it-IT"/>
              </w:rPr>
              <w:t xml:space="preserve"> </w:t>
            </w:r>
            <w:proofErr w:type="spellStart"/>
            <w:proofErr w:type="gramStart"/>
            <w:r w:rsidRPr="00BB044F">
              <w:rPr>
                <w:rFonts w:eastAsia="Calibri"/>
                <w:sz w:val="22"/>
                <w:szCs w:val="22"/>
                <w:lang w:val="it-IT"/>
              </w:rPr>
              <w:t>žive</w:t>
            </w:r>
            <w:proofErr w:type="spellEnd"/>
            <w:proofErr w:type="gramEnd"/>
          </w:p>
          <w:p w:rsidR="0037684A" w:rsidRPr="00BB044F" w:rsidRDefault="0037684A" w:rsidP="00AA34A3">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r w:rsidRPr="00BB044F">
              <w:rPr>
                <w:rFonts w:eastAsia="Calibri"/>
                <w:sz w:val="22"/>
                <w:szCs w:val="22"/>
                <w:lang w:val="it-IT"/>
              </w:rPr>
              <w:t>kroz</w:t>
            </w:r>
            <w:proofErr w:type="spellEnd"/>
            <w:r w:rsidRPr="00BB044F">
              <w:rPr>
                <w:rFonts w:eastAsia="Calibri"/>
                <w:sz w:val="22"/>
                <w:szCs w:val="22"/>
                <w:lang w:val="it-IT"/>
              </w:rPr>
              <w:t xml:space="preserve"> </w:t>
            </w:r>
            <w:proofErr w:type="spellStart"/>
            <w:r w:rsidRPr="00BB044F">
              <w:rPr>
                <w:rFonts w:eastAsia="Calibri"/>
                <w:sz w:val="22"/>
                <w:szCs w:val="22"/>
                <w:lang w:val="it-IT"/>
              </w:rPr>
              <w:t>igru</w:t>
            </w:r>
            <w:proofErr w:type="spellEnd"/>
            <w:r w:rsidRPr="00BB044F">
              <w:rPr>
                <w:rFonts w:eastAsia="Calibri"/>
                <w:sz w:val="22"/>
                <w:szCs w:val="22"/>
                <w:lang w:val="it-IT"/>
              </w:rPr>
              <w:t xml:space="preserve">, </w:t>
            </w:r>
            <w:proofErr w:type="spellStart"/>
            <w:r w:rsidRPr="00BB044F">
              <w:rPr>
                <w:rFonts w:eastAsia="Calibri"/>
                <w:sz w:val="22"/>
                <w:szCs w:val="22"/>
                <w:lang w:val="it-IT"/>
              </w:rPr>
              <w:t>pjesmu</w:t>
            </w:r>
            <w:proofErr w:type="spellEnd"/>
            <w:r w:rsidRPr="00BB044F">
              <w:rPr>
                <w:rFonts w:eastAsia="Calibri"/>
                <w:sz w:val="22"/>
                <w:szCs w:val="22"/>
                <w:lang w:val="it-IT"/>
              </w:rPr>
              <w:t xml:space="preserve">, </w:t>
            </w:r>
            <w:proofErr w:type="spellStart"/>
            <w:r w:rsidRPr="00BB044F">
              <w:rPr>
                <w:rFonts w:eastAsia="Calibri"/>
                <w:sz w:val="22"/>
                <w:szCs w:val="22"/>
                <w:lang w:val="it-IT"/>
              </w:rPr>
              <w:t>pokret</w:t>
            </w:r>
            <w:proofErr w:type="spellEnd"/>
            <w:r w:rsidRPr="00BB044F">
              <w:rPr>
                <w:rFonts w:eastAsia="Calibri"/>
                <w:sz w:val="22"/>
                <w:szCs w:val="22"/>
                <w:lang w:val="it-IT"/>
              </w:rPr>
              <w:t xml:space="preserve"> i </w:t>
            </w:r>
            <w:proofErr w:type="spellStart"/>
            <w:r w:rsidRPr="00BB044F">
              <w:rPr>
                <w:rFonts w:eastAsia="Calibri"/>
                <w:sz w:val="22"/>
                <w:szCs w:val="22"/>
                <w:lang w:val="it-IT"/>
              </w:rPr>
              <w:t>brojne</w:t>
            </w:r>
            <w:proofErr w:type="spellEnd"/>
            <w:r w:rsidRPr="00BB044F">
              <w:rPr>
                <w:rFonts w:eastAsia="Calibri"/>
                <w:sz w:val="22"/>
                <w:szCs w:val="22"/>
                <w:lang w:val="it-IT"/>
              </w:rPr>
              <w:t xml:space="preserve"> </w:t>
            </w:r>
            <w:proofErr w:type="spellStart"/>
            <w:r w:rsidRPr="00BB044F">
              <w:rPr>
                <w:rFonts w:eastAsia="Calibri"/>
                <w:sz w:val="22"/>
                <w:szCs w:val="22"/>
                <w:lang w:val="it-IT"/>
              </w:rPr>
              <w:t>druge</w:t>
            </w:r>
            <w:proofErr w:type="spellEnd"/>
            <w:r w:rsidRPr="00BB044F">
              <w:rPr>
                <w:rFonts w:eastAsia="Calibri"/>
                <w:sz w:val="22"/>
                <w:szCs w:val="22"/>
                <w:lang w:val="it-IT"/>
              </w:rPr>
              <w:t xml:space="preserve"> </w:t>
            </w:r>
            <w:proofErr w:type="spellStart"/>
            <w:r w:rsidRPr="00BB044F">
              <w:rPr>
                <w:rFonts w:eastAsia="Calibri"/>
                <w:sz w:val="22"/>
                <w:szCs w:val="22"/>
                <w:lang w:val="it-IT"/>
              </w:rPr>
              <w:t>aktivnosti</w:t>
            </w:r>
            <w:proofErr w:type="spellEnd"/>
            <w:r w:rsidRPr="00BB044F">
              <w:rPr>
                <w:rFonts w:eastAsia="Calibri"/>
                <w:sz w:val="22"/>
                <w:szCs w:val="22"/>
                <w:lang w:val="it-IT"/>
              </w:rPr>
              <w:t xml:space="preserve"> </w:t>
            </w:r>
            <w:proofErr w:type="spellStart"/>
            <w:r w:rsidRPr="00BB044F">
              <w:rPr>
                <w:rFonts w:eastAsia="Calibri"/>
                <w:sz w:val="22"/>
                <w:szCs w:val="22"/>
                <w:lang w:val="it-IT"/>
              </w:rPr>
              <w:t>upoznati</w:t>
            </w:r>
            <w:proofErr w:type="spellEnd"/>
            <w:r w:rsidRPr="00BB044F">
              <w:rPr>
                <w:rFonts w:eastAsia="Calibri"/>
                <w:sz w:val="22"/>
                <w:szCs w:val="22"/>
                <w:lang w:val="it-IT"/>
              </w:rPr>
              <w:t xml:space="preserve"> </w:t>
            </w:r>
            <w:proofErr w:type="spellStart"/>
            <w:r w:rsidRPr="00BB044F">
              <w:rPr>
                <w:rFonts w:eastAsia="Calibri"/>
                <w:sz w:val="22"/>
                <w:szCs w:val="22"/>
                <w:lang w:val="it-IT"/>
              </w:rPr>
              <w:t>djecu</w:t>
            </w:r>
            <w:proofErr w:type="spellEnd"/>
            <w:r w:rsidRPr="00BB044F">
              <w:rPr>
                <w:rFonts w:eastAsia="Calibri"/>
                <w:sz w:val="22"/>
                <w:szCs w:val="22"/>
                <w:lang w:val="it-IT"/>
              </w:rPr>
              <w:t xml:space="preserve"> </w:t>
            </w:r>
            <w:proofErr w:type="gramStart"/>
            <w:r w:rsidRPr="00BB044F">
              <w:rPr>
                <w:rFonts w:eastAsia="Calibri"/>
                <w:sz w:val="22"/>
                <w:szCs w:val="22"/>
                <w:lang w:val="it-IT"/>
              </w:rPr>
              <w:t>sa</w:t>
            </w:r>
            <w:proofErr w:type="gramEnd"/>
            <w:r w:rsidRPr="00BB044F">
              <w:rPr>
                <w:rFonts w:eastAsia="Calibri"/>
                <w:sz w:val="22"/>
                <w:szCs w:val="22"/>
                <w:lang w:val="it-IT"/>
              </w:rPr>
              <w:t xml:space="preserve"> </w:t>
            </w:r>
            <w:proofErr w:type="spellStart"/>
            <w:r w:rsidRPr="00BB044F">
              <w:rPr>
                <w:rFonts w:eastAsia="Calibri"/>
                <w:sz w:val="22"/>
                <w:szCs w:val="22"/>
                <w:lang w:val="it-IT"/>
              </w:rPr>
              <w:t>načinom</w:t>
            </w:r>
            <w:proofErr w:type="spellEnd"/>
            <w:r w:rsidRPr="00BB044F">
              <w:rPr>
                <w:rFonts w:eastAsia="Calibri"/>
                <w:sz w:val="22"/>
                <w:szCs w:val="22"/>
                <w:lang w:val="it-IT"/>
              </w:rPr>
              <w:t xml:space="preserve"> </w:t>
            </w:r>
            <w:proofErr w:type="spellStart"/>
            <w:r w:rsidRPr="00BB044F">
              <w:rPr>
                <w:rFonts w:eastAsia="Calibri"/>
                <w:sz w:val="22"/>
                <w:szCs w:val="22"/>
                <w:lang w:val="it-IT"/>
              </w:rPr>
              <w:t>života</w:t>
            </w:r>
            <w:proofErr w:type="spellEnd"/>
            <w:r w:rsidRPr="00BB044F">
              <w:rPr>
                <w:rFonts w:eastAsia="Calibri"/>
                <w:sz w:val="22"/>
                <w:szCs w:val="22"/>
                <w:lang w:val="it-IT"/>
              </w:rPr>
              <w:t xml:space="preserve"> i </w:t>
            </w:r>
            <w:proofErr w:type="spellStart"/>
            <w:r w:rsidRPr="00BB044F">
              <w:rPr>
                <w:rFonts w:eastAsia="Calibri"/>
                <w:sz w:val="22"/>
                <w:szCs w:val="22"/>
                <w:lang w:val="it-IT"/>
              </w:rPr>
              <w:t>starim</w:t>
            </w:r>
            <w:proofErr w:type="spellEnd"/>
            <w:r w:rsidRPr="00BB044F">
              <w:rPr>
                <w:rFonts w:eastAsia="Calibri"/>
                <w:sz w:val="22"/>
                <w:szCs w:val="22"/>
                <w:lang w:val="it-IT"/>
              </w:rPr>
              <w:t xml:space="preserve"> </w:t>
            </w:r>
            <w:proofErr w:type="spellStart"/>
            <w:r w:rsidRPr="00BB044F">
              <w:rPr>
                <w:rFonts w:eastAsia="Calibri"/>
                <w:sz w:val="22"/>
                <w:szCs w:val="22"/>
                <w:lang w:val="it-IT"/>
              </w:rPr>
              <w:t>običajima</w:t>
            </w:r>
            <w:proofErr w:type="spellEnd"/>
            <w:r w:rsidRPr="00BB044F">
              <w:rPr>
                <w:rFonts w:eastAsia="Calibri"/>
                <w:sz w:val="22"/>
                <w:szCs w:val="22"/>
                <w:lang w:val="it-IT"/>
              </w:rPr>
              <w:t xml:space="preserve">, </w:t>
            </w:r>
            <w:proofErr w:type="spellStart"/>
            <w:r w:rsidRPr="00BB044F">
              <w:rPr>
                <w:rFonts w:eastAsia="Calibri"/>
                <w:sz w:val="22"/>
                <w:szCs w:val="22"/>
                <w:lang w:val="it-IT"/>
              </w:rPr>
              <w:t>porijeklo</w:t>
            </w:r>
            <w:proofErr w:type="spellEnd"/>
            <w:r w:rsidRPr="00BB044F">
              <w:rPr>
                <w:rFonts w:eastAsia="Calibri"/>
                <w:sz w:val="22"/>
                <w:szCs w:val="22"/>
                <w:lang w:val="it-IT"/>
              </w:rPr>
              <w:t xml:space="preserve"> </w:t>
            </w:r>
            <w:proofErr w:type="spellStart"/>
            <w:r w:rsidRPr="00BB044F">
              <w:rPr>
                <w:rFonts w:eastAsia="Calibri"/>
                <w:sz w:val="22"/>
                <w:szCs w:val="22"/>
                <w:lang w:val="it-IT"/>
              </w:rPr>
              <w:t>obitelji</w:t>
            </w:r>
            <w:proofErr w:type="spellEnd"/>
            <w:r w:rsidRPr="00BB044F">
              <w:rPr>
                <w:rFonts w:eastAsia="Calibri"/>
                <w:sz w:val="22"/>
                <w:szCs w:val="22"/>
                <w:lang w:val="it-IT"/>
              </w:rPr>
              <w:t xml:space="preserve"> </w:t>
            </w:r>
          </w:p>
          <w:p w:rsidR="0037684A" w:rsidRPr="00BB044F" w:rsidRDefault="0037684A" w:rsidP="00AA34A3">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proofErr w:type="gramStart"/>
            <w:r w:rsidRPr="00BB044F">
              <w:rPr>
                <w:rFonts w:eastAsia="Calibri"/>
                <w:sz w:val="22"/>
                <w:szCs w:val="22"/>
                <w:lang w:val="it-IT"/>
              </w:rPr>
              <w:t>njegovati</w:t>
            </w:r>
            <w:proofErr w:type="spellEnd"/>
            <w:proofErr w:type="gramEnd"/>
            <w:r w:rsidRPr="00BB044F">
              <w:rPr>
                <w:rFonts w:eastAsia="Calibri"/>
                <w:sz w:val="22"/>
                <w:szCs w:val="22"/>
                <w:lang w:val="it-IT"/>
              </w:rPr>
              <w:t xml:space="preserve"> i </w:t>
            </w:r>
            <w:proofErr w:type="spellStart"/>
            <w:r w:rsidRPr="00BB044F">
              <w:rPr>
                <w:rFonts w:eastAsia="Calibri"/>
                <w:sz w:val="22"/>
                <w:szCs w:val="22"/>
                <w:lang w:val="it-IT"/>
              </w:rPr>
              <w:t>razvijati</w:t>
            </w:r>
            <w:proofErr w:type="spellEnd"/>
            <w:r w:rsidRPr="00BB044F">
              <w:rPr>
                <w:rFonts w:eastAsia="Calibri"/>
                <w:sz w:val="22"/>
                <w:szCs w:val="22"/>
                <w:lang w:val="it-IT"/>
              </w:rPr>
              <w:t xml:space="preserve"> </w:t>
            </w:r>
            <w:proofErr w:type="spellStart"/>
            <w:r w:rsidRPr="00BB044F">
              <w:rPr>
                <w:rFonts w:eastAsia="Calibri"/>
                <w:sz w:val="22"/>
                <w:szCs w:val="22"/>
                <w:lang w:val="it-IT"/>
              </w:rPr>
              <w:t>ljubav</w:t>
            </w:r>
            <w:proofErr w:type="spellEnd"/>
            <w:r w:rsidRPr="00BB044F">
              <w:rPr>
                <w:rFonts w:eastAsia="Calibri"/>
                <w:sz w:val="22"/>
                <w:szCs w:val="22"/>
                <w:lang w:val="it-IT"/>
              </w:rPr>
              <w:t xml:space="preserve"> prema </w:t>
            </w:r>
            <w:proofErr w:type="spellStart"/>
            <w:r w:rsidRPr="00BB044F">
              <w:rPr>
                <w:rFonts w:eastAsia="Calibri"/>
                <w:sz w:val="22"/>
                <w:szCs w:val="22"/>
                <w:lang w:val="it-IT"/>
              </w:rPr>
              <w:t>kulturi</w:t>
            </w:r>
            <w:proofErr w:type="spellEnd"/>
            <w:r w:rsidRPr="00BB044F">
              <w:rPr>
                <w:rFonts w:eastAsia="Calibri"/>
                <w:sz w:val="22"/>
                <w:szCs w:val="22"/>
                <w:lang w:val="it-IT"/>
              </w:rPr>
              <w:t xml:space="preserve"> i </w:t>
            </w:r>
            <w:proofErr w:type="spellStart"/>
            <w:r w:rsidRPr="00BB044F">
              <w:rPr>
                <w:rFonts w:eastAsia="Calibri"/>
                <w:sz w:val="22"/>
                <w:szCs w:val="22"/>
                <w:lang w:val="it-IT"/>
              </w:rPr>
              <w:t>zavičaju</w:t>
            </w:r>
            <w:proofErr w:type="spellEnd"/>
          </w:p>
        </w:tc>
        <w:tc>
          <w:tcPr>
            <w:tcW w:w="2838" w:type="dxa"/>
            <w:tcBorders>
              <w:top w:val="single" w:sz="4" w:space="0" w:color="000000"/>
              <w:left w:val="single" w:sz="4" w:space="0" w:color="000000"/>
              <w:bottom w:val="single" w:sz="4" w:space="0" w:color="000000"/>
              <w:right w:val="single" w:sz="4" w:space="0" w:color="000000"/>
            </w:tcBorders>
          </w:tcPr>
          <w:p w:rsidR="0037684A" w:rsidRPr="00BB044F" w:rsidRDefault="0037684A" w:rsidP="00AA34A3">
            <w:pPr>
              <w:pStyle w:val="Odlomakpopisa"/>
              <w:numPr>
                <w:ilvl w:val="0"/>
                <w:numId w:val="15"/>
              </w:numPr>
              <w:tabs>
                <w:tab w:val="left" w:pos="142"/>
              </w:tabs>
              <w:overflowPunct w:val="0"/>
              <w:autoSpaceDE w:val="0"/>
              <w:spacing w:before="240" w:after="200"/>
              <w:rPr>
                <w:rFonts w:eastAsia="Calibri"/>
                <w:sz w:val="22"/>
                <w:szCs w:val="22"/>
                <w:lang w:val="it-IT"/>
              </w:rPr>
            </w:pPr>
            <w:proofErr w:type="spellStart"/>
            <w:proofErr w:type="gramStart"/>
            <w:r>
              <w:rPr>
                <w:rFonts w:eastAsia="Calibri"/>
                <w:sz w:val="22"/>
                <w:szCs w:val="22"/>
                <w:lang w:val="it-IT"/>
              </w:rPr>
              <w:t>nabavio</w:t>
            </w:r>
            <w:proofErr w:type="spellEnd"/>
            <w:proofErr w:type="gramEnd"/>
            <w:r>
              <w:rPr>
                <w:rFonts w:eastAsia="Calibri"/>
                <w:sz w:val="22"/>
                <w:szCs w:val="22"/>
                <w:lang w:val="it-IT"/>
              </w:rPr>
              <w:t xml:space="preserve"> se </w:t>
            </w:r>
            <w:proofErr w:type="spellStart"/>
            <w:r>
              <w:rPr>
                <w:rFonts w:eastAsia="Calibri"/>
                <w:sz w:val="22"/>
                <w:szCs w:val="22"/>
                <w:lang w:val="it-IT"/>
              </w:rPr>
              <w:t>likovni</w:t>
            </w:r>
            <w:proofErr w:type="spellEnd"/>
            <w:r>
              <w:rPr>
                <w:rFonts w:eastAsia="Calibri"/>
                <w:sz w:val="22"/>
                <w:szCs w:val="22"/>
                <w:lang w:val="it-IT"/>
              </w:rPr>
              <w:t xml:space="preserve"> </w:t>
            </w:r>
            <w:proofErr w:type="spellStart"/>
            <w:r>
              <w:rPr>
                <w:rFonts w:eastAsia="Calibri"/>
                <w:sz w:val="22"/>
                <w:szCs w:val="22"/>
                <w:lang w:val="it-IT"/>
              </w:rPr>
              <w:t>materijal</w:t>
            </w:r>
            <w:proofErr w:type="spellEnd"/>
            <w:r>
              <w:rPr>
                <w:rFonts w:eastAsia="Calibri"/>
                <w:sz w:val="22"/>
                <w:szCs w:val="22"/>
                <w:lang w:val="it-IT"/>
              </w:rPr>
              <w:t xml:space="preserve"> za </w:t>
            </w:r>
            <w:proofErr w:type="spellStart"/>
            <w:r>
              <w:rPr>
                <w:rFonts w:eastAsia="Calibri"/>
                <w:sz w:val="22"/>
                <w:szCs w:val="22"/>
                <w:lang w:val="it-IT"/>
              </w:rPr>
              <w:t>kreativno</w:t>
            </w:r>
            <w:proofErr w:type="spellEnd"/>
            <w:r>
              <w:rPr>
                <w:rFonts w:eastAsia="Calibri"/>
                <w:sz w:val="22"/>
                <w:szCs w:val="22"/>
                <w:lang w:val="it-IT"/>
              </w:rPr>
              <w:t xml:space="preserve"> </w:t>
            </w:r>
            <w:proofErr w:type="spellStart"/>
            <w:r>
              <w:rPr>
                <w:rFonts w:eastAsia="Calibri"/>
                <w:sz w:val="22"/>
                <w:szCs w:val="22"/>
                <w:lang w:val="it-IT"/>
              </w:rPr>
              <w:t>izražavanje</w:t>
            </w:r>
            <w:proofErr w:type="spellEnd"/>
            <w:r>
              <w:rPr>
                <w:rFonts w:eastAsia="Calibri"/>
                <w:sz w:val="22"/>
                <w:szCs w:val="22"/>
                <w:lang w:val="it-IT"/>
              </w:rPr>
              <w:t xml:space="preserve"> </w:t>
            </w:r>
            <w:proofErr w:type="spellStart"/>
            <w:r>
              <w:rPr>
                <w:rFonts w:eastAsia="Calibri"/>
                <w:sz w:val="22"/>
                <w:szCs w:val="22"/>
                <w:lang w:val="it-IT"/>
              </w:rPr>
              <w:t>na</w:t>
            </w:r>
            <w:proofErr w:type="spellEnd"/>
            <w:r>
              <w:rPr>
                <w:rFonts w:eastAsia="Calibri"/>
                <w:sz w:val="22"/>
                <w:szCs w:val="22"/>
                <w:lang w:val="it-IT"/>
              </w:rPr>
              <w:t xml:space="preserve"> </w:t>
            </w:r>
            <w:proofErr w:type="spellStart"/>
            <w:r>
              <w:rPr>
                <w:rFonts w:eastAsia="Calibri"/>
                <w:sz w:val="22"/>
                <w:szCs w:val="22"/>
                <w:lang w:val="it-IT"/>
              </w:rPr>
              <w:t>temu</w:t>
            </w:r>
            <w:proofErr w:type="spellEnd"/>
            <w:r>
              <w:rPr>
                <w:rFonts w:eastAsia="Calibri"/>
                <w:sz w:val="22"/>
                <w:szCs w:val="22"/>
                <w:lang w:val="it-IT"/>
              </w:rPr>
              <w:t xml:space="preserve">, </w:t>
            </w:r>
            <w:proofErr w:type="spellStart"/>
            <w:r>
              <w:rPr>
                <w:rFonts w:eastAsia="Calibri"/>
                <w:sz w:val="22"/>
                <w:szCs w:val="22"/>
                <w:lang w:val="it-IT"/>
              </w:rPr>
              <w:t>potrošni</w:t>
            </w:r>
            <w:proofErr w:type="spellEnd"/>
            <w:r>
              <w:rPr>
                <w:rFonts w:eastAsia="Calibri"/>
                <w:sz w:val="22"/>
                <w:szCs w:val="22"/>
                <w:lang w:val="it-IT"/>
              </w:rPr>
              <w:t xml:space="preserve"> </w:t>
            </w:r>
            <w:proofErr w:type="spellStart"/>
            <w:r>
              <w:rPr>
                <w:rFonts w:eastAsia="Calibri"/>
                <w:sz w:val="22"/>
                <w:szCs w:val="22"/>
                <w:lang w:val="it-IT"/>
              </w:rPr>
              <w:t>materijal</w:t>
            </w:r>
            <w:proofErr w:type="spellEnd"/>
            <w:r>
              <w:rPr>
                <w:rFonts w:eastAsia="Calibri"/>
                <w:sz w:val="22"/>
                <w:szCs w:val="22"/>
                <w:lang w:val="it-IT"/>
              </w:rPr>
              <w:t xml:space="preserve"> i </w:t>
            </w:r>
            <w:proofErr w:type="spellStart"/>
            <w:r>
              <w:rPr>
                <w:rFonts w:eastAsia="Calibri"/>
                <w:sz w:val="22"/>
                <w:szCs w:val="22"/>
                <w:lang w:val="it-IT"/>
              </w:rPr>
              <w:t>didaktika</w:t>
            </w:r>
            <w:proofErr w:type="spellEnd"/>
          </w:p>
        </w:tc>
      </w:tr>
      <w:tr w:rsidR="0037684A" w:rsidRPr="007E5E0D" w:rsidTr="00AA34A3">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D16084" w:rsidRDefault="0037684A" w:rsidP="00AA34A3">
            <w:pPr>
              <w:tabs>
                <w:tab w:val="left" w:pos="284"/>
              </w:tabs>
              <w:spacing w:before="240" w:after="200" w:line="276" w:lineRule="auto"/>
              <w:ind w:left="284" w:hanging="284"/>
              <w:rPr>
                <w:rFonts w:ascii="Times New Roman" w:eastAsia="Calibri" w:hAnsi="Times New Roman" w:cs="Times New Roman"/>
              </w:rPr>
            </w:pPr>
            <w:r w:rsidRPr="00D16084">
              <w:rPr>
                <w:rFonts w:ascii="Times New Roman" w:eastAsia="Calibri" w:hAnsi="Times New Roman" w:cs="Times New Roman"/>
              </w:rPr>
              <w:lastRenderedPageBreak/>
              <w:t xml:space="preserve">5. </w:t>
            </w:r>
            <w:r>
              <w:rPr>
                <w:rFonts w:ascii="Times New Roman" w:eastAsia="Calibri" w:hAnsi="Times New Roman" w:cs="Times New Roman"/>
              </w:rPr>
              <w:t xml:space="preserve"> </w:t>
            </w:r>
            <w:r w:rsidRPr="00D16084">
              <w:rPr>
                <w:rFonts w:ascii="Times New Roman" w:eastAsia="Calibri" w:hAnsi="Times New Roman" w:cs="Times New Roman"/>
              </w:rPr>
              <w:t>Osposobljavati djecu za samozaštitu i higijenskih navika u uvjetima aktualne ugroze virusa</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2A5792" w:rsidRDefault="0037684A" w:rsidP="00AA34A3">
            <w:pPr>
              <w:pStyle w:val="Odlomakpopisa"/>
              <w:numPr>
                <w:ilvl w:val="0"/>
                <w:numId w:val="16"/>
              </w:numPr>
              <w:tabs>
                <w:tab w:val="left" w:pos="142"/>
              </w:tabs>
              <w:overflowPunct w:val="0"/>
              <w:autoSpaceDE w:val="0"/>
              <w:spacing w:before="240" w:after="200"/>
              <w:jc w:val="both"/>
              <w:rPr>
                <w:rFonts w:eastAsia="Calibri"/>
                <w:sz w:val="22"/>
                <w:szCs w:val="22"/>
                <w:lang w:val="hr-HR"/>
              </w:rPr>
            </w:pPr>
            <w:r w:rsidRPr="00D16084">
              <w:rPr>
                <w:rFonts w:eastAsia="Calibri"/>
                <w:sz w:val="22"/>
                <w:szCs w:val="22"/>
                <w:lang w:val="hr-HR"/>
              </w:rPr>
              <w:t>kontinuirano raditi na očuvanju cjelovitog zdravlja djece kroz stjecanje pravilnih navika prehrane i održavanju osobne higijen</w:t>
            </w:r>
            <w:r w:rsidRPr="002A5792">
              <w:rPr>
                <w:rFonts w:eastAsia="Calibri"/>
                <w:sz w:val="22"/>
                <w:szCs w:val="22"/>
                <w:lang w:val="hr-HR"/>
              </w:rPr>
              <w:t>e</w:t>
            </w:r>
          </w:p>
          <w:p w:rsidR="0037684A" w:rsidRPr="00D16084" w:rsidRDefault="0037684A" w:rsidP="00AA34A3">
            <w:pPr>
              <w:pStyle w:val="Odlomakpopisa"/>
              <w:numPr>
                <w:ilvl w:val="0"/>
                <w:numId w:val="16"/>
              </w:numPr>
              <w:tabs>
                <w:tab w:val="left" w:pos="142"/>
              </w:tabs>
              <w:overflowPunct w:val="0"/>
              <w:autoSpaceDE w:val="0"/>
              <w:spacing w:before="240" w:after="200"/>
              <w:jc w:val="both"/>
              <w:rPr>
                <w:rFonts w:eastAsia="Calibri"/>
                <w:sz w:val="22"/>
                <w:szCs w:val="22"/>
                <w:lang w:val="it-IT"/>
              </w:rPr>
            </w:pPr>
            <w:proofErr w:type="spellStart"/>
            <w:r w:rsidRPr="00D16084">
              <w:rPr>
                <w:rFonts w:eastAsia="Calibri"/>
                <w:sz w:val="22"/>
                <w:szCs w:val="22"/>
                <w:lang w:val="it-IT"/>
              </w:rPr>
              <w:t>omogućiti</w:t>
            </w:r>
            <w:proofErr w:type="spellEnd"/>
            <w:r w:rsidRPr="00D16084">
              <w:rPr>
                <w:rFonts w:eastAsia="Calibri"/>
                <w:sz w:val="22"/>
                <w:szCs w:val="22"/>
                <w:lang w:val="it-IT"/>
              </w:rPr>
              <w:t xml:space="preserve"> </w:t>
            </w:r>
            <w:proofErr w:type="spellStart"/>
            <w:r w:rsidRPr="00D16084">
              <w:rPr>
                <w:rFonts w:eastAsia="Calibri"/>
                <w:sz w:val="22"/>
                <w:szCs w:val="22"/>
                <w:lang w:val="it-IT"/>
              </w:rPr>
              <w:t>djeci</w:t>
            </w:r>
            <w:proofErr w:type="spellEnd"/>
            <w:r w:rsidRPr="00D16084">
              <w:rPr>
                <w:rFonts w:eastAsia="Calibri"/>
                <w:sz w:val="22"/>
                <w:szCs w:val="22"/>
                <w:lang w:val="it-IT"/>
              </w:rPr>
              <w:t xml:space="preserve"> </w:t>
            </w:r>
            <w:proofErr w:type="spellStart"/>
            <w:r w:rsidRPr="00D16084">
              <w:rPr>
                <w:rFonts w:eastAsia="Calibri"/>
                <w:sz w:val="22"/>
                <w:szCs w:val="22"/>
                <w:lang w:val="it-IT"/>
              </w:rPr>
              <w:t>spoznaju</w:t>
            </w:r>
            <w:proofErr w:type="spellEnd"/>
            <w:r w:rsidRPr="00D16084">
              <w:rPr>
                <w:rFonts w:eastAsia="Calibri"/>
                <w:sz w:val="22"/>
                <w:szCs w:val="22"/>
                <w:lang w:val="it-IT"/>
              </w:rPr>
              <w:t xml:space="preserve"> o </w:t>
            </w:r>
            <w:proofErr w:type="spellStart"/>
            <w:r w:rsidRPr="00D16084">
              <w:rPr>
                <w:rFonts w:eastAsia="Calibri"/>
                <w:sz w:val="22"/>
                <w:szCs w:val="22"/>
                <w:lang w:val="it-IT"/>
              </w:rPr>
              <w:t>važnosti</w:t>
            </w:r>
            <w:proofErr w:type="spellEnd"/>
            <w:r w:rsidRPr="00D16084">
              <w:rPr>
                <w:rFonts w:eastAsia="Calibri"/>
                <w:sz w:val="22"/>
                <w:szCs w:val="22"/>
                <w:lang w:val="it-IT"/>
              </w:rPr>
              <w:t xml:space="preserve"> </w:t>
            </w:r>
            <w:proofErr w:type="spellStart"/>
            <w:r w:rsidRPr="00D16084">
              <w:rPr>
                <w:rFonts w:eastAsia="Calibri"/>
                <w:sz w:val="22"/>
                <w:szCs w:val="22"/>
                <w:lang w:val="it-IT"/>
              </w:rPr>
              <w:t>samozaštite</w:t>
            </w:r>
            <w:proofErr w:type="spellEnd"/>
            <w:r w:rsidRPr="00D16084">
              <w:rPr>
                <w:rFonts w:eastAsia="Calibri"/>
                <w:sz w:val="22"/>
                <w:szCs w:val="22"/>
                <w:lang w:val="it-IT"/>
              </w:rPr>
              <w:t xml:space="preserve"> i </w:t>
            </w:r>
            <w:proofErr w:type="spellStart"/>
            <w:r w:rsidRPr="00D16084">
              <w:rPr>
                <w:rFonts w:eastAsia="Calibri"/>
                <w:sz w:val="22"/>
                <w:szCs w:val="22"/>
                <w:lang w:val="it-IT"/>
              </w:rPr>
              <w:t>načinima</w:t>
            </w:r>
            <w:proofErr w:type="spellEnd"/>
            <w:r w:rsidRPr="00D16084">
              <w:rPr>
                <w:rFonts w:eastAsia="Calibri"/>
                <w:sz w:val="22"/>
                <w:szCs w:val="22"/>
                <w:lang w:val="it-IT"/>
              </w:rPr>
              <w:t xml:space="preserve"> </w:t>
            </w:r>
            <w:proofErr w:type="spellStart"/>
            <w:r w:rsidRPr="00D16084">
              <w:rPr>
                <w:rFonts w:eastAsia="Calibri"/>
                <w:sz w:val="22"/>
                <w:szCs w:val="22"/>
                <w:lang w:val="it-IT"/>
              </w:rPr>
              <w:t>provedbe</w:t>
            </w:r>
            <w:proofErr w:type="spellEnd"/>
            <w:r w:rsidRPr="00D16084">
              <w:rPr>
                <w:rFonts w:eastAsia="Calibri"/>
                <w:sz w:val="22"/>
                <w:szCs w:val="22"/>
                <w:lang w:val="it-IT"/>
              </w:rPr>
              <w:t xml:space="preserve"> </w:t>
            </w:r>
            <w:proofErr w:type="spellStart"/>
            <w:r w:rsidRPr="00D16084">
              <w:rPr>
                <w:rFonts w:eastAsia="Calibri"/>
                <w:sz w:val="22"/>
                <w:szCs w:val="22"/>
                <w:lang w:val="it-IT"/>
              </w:rPr>
              <w:t>preventivnih</w:t>
            </w:r>
            <w:proofErr w:type="spellEnd"/>
            <w:r w:rsidRPr="00D16084">
              <w:rPr>
                <w:rFonts w:eastAsia="Calibri"/>
                <w:sz w:val="22"/>
                <w:szCs w:val="22"/>
                <w:lang w:val="it-IT"/>
              </w:rPr>
              <w:t xml:space="preserve"> </w:t>
            </w:r>
            <w:proofErr w:type="spellStart"/>
            <w:r w:rsidRPr="00D16084">
              <w:rPr>
                <w:rFonts w:eastAsia="Calibri"/>
                <w:sz w:val="22"/>
                <w:szCs w:val="22"/>
                <w:lang w:val="it-IT"/>
              </w:rPr>
              <w:t>mjera</w:t>
            </w:r>
            <w:proofErr w:type="spellEnd"/>
          </w:p>
          <w:p w:rsidR="0037684A" w:rsidRPr="00D16084" w:rsidRDefault="0037684A" w:rsidP="00AA34A3">
            <w:pPr>
              <w:pStyle w:val="Odlomakpopisa"/>
              <w:numPr>
                <w:ilvl w:val="0"/>
                <w:numId w:val="16"/>
              </w:numPr>
              <w:tabs>
                <w:tab w:val="left" w:pos="142"/>
              </w:tabs>
              <w:overflowPunct w:val="0"/>
              <w:autoSpaceDE w:val="0"/>
              <w:spacing w:before="240" w:after="200"/>
              <w:jc w:val="both"/>
              <w:rPr>
                <w:rFonts w:eastAsia="Calibri"/>
                <w:sz w:val="22"/>
                <w:szCs w:val="22"/>
                <w:lang w:val="it-IT"/>
              </w:rPr>
            </w:pPr>
            <w:proofErr w:type="gramStart"/>
            <w:r w:rsidRPr="00D16084">
              <w:rPr>
                <w:rFonts w:eastAsia="Calibri"/>
                <w:sz w:val="22"/>
                <w:szCs w:val="22"/>
                <w:lang w:val="it-IT"/>
              </w:rPr>
              <w:t>briga</w:t>
            </w:r>
            <w:proofErr w:type="gramEnd"/>
            <w:r w:rsidRPr="00D16084">
              <w:rPr>
                <w:rFonts w:eastAsia="Calibri"/>
                <w:sz w:val="22"/>
                <w:szCs w:val="22"/>
                <w:lang w:val="it-IT"/>
              </w:rPr>
              <w:t xml:space="preserve"> o </w:t>
            </w:r>
            <w:proofErr w:type="spellStart"/>
            <w:r w:rsidRPr="00D16084">
              <w:rPr>
                <w:rFonts w:eastAsia="Calibri"/>
                <w:sz w:val="22"/>
                <w:szCs w:val="22"/>
                <w:lang w:val="it-IT"/>
              </w:rPr>
              <w:t>vlastitoj</w:t>
            </w:r>
            <w:proofErr w:type="spellEnd"/>
            <w:r w:rsidRPr="00D16084">
              <w:rPr>
                <w:rFonts w:eastAsia="Calibri"/>
                <w:sz w:val="22"/>
                <w:szCs w:val="22"/>
                <w:lang w:val="it-IT"/>
              </w:rPr>
              <w:t xml:space="preserve"> </w:t>
            </w:r>
            <w:proofErr w:type="spellStart"/>
            <w:r w:rsidRPr="00D16084">
              <w:rPr>
                <w:rFonts w:eastAsia="Calibri"/>
                <w:sz w:val="22"/>
                <w:szCs w:val="22"/>
                <w:lang w:val="it-IT"/>
              </w:rPr>
              <w:t>higijeni</w:t>
            </w:r>
            <w:proofErr w:type="spellEnd"/>
            <w:r w:rsidRPr="00D16084">
              <w:rPr>
                <w:rFonts w:eastAsia="Calibri"/>
                <w:sz w:val="22"/>
                <w:szCs w:val="22"/>
                <w:lang w:val="it-IT"/>
              </w:rPr>
              <w:t xml:space="preserve"> i </w:t>
            </w:r>
            <w:proofErr w:type="spellStart"/>
            <w:r w:rsidRPr="00D16084">
              <w:rPr>
                <w:rFonts w:eastAsia="Calibri"/>
                <w:sz w:val="22"/>
                <w:szCs w:val="22"/>
                <w:lang w:val="it-IT"/>
              </w:rPr>
              <w:t>higijeni</w:t>
            </w:r>
            <w:proofErr w:type="spellEnd"/>
            <w:r w:rsidRPr="00D16084">
              <w:rPr>
                <w:rFonts w:eastAsia="Calibri"/>
                <w:sz w:val="22"/>
                <w:szCs w:val="22"/>
                <w:lang w:val="it-IT"/>
              </w:rPr>
              <w:t xml:space="preserve"> </w:t>
            </w:r>
            <w:proofErr w:type="spellStart"/>
            <w:r w:rsidRPr="00D16084">
              <w:rPr>
                <w:rFonts w:eastAsia="Calibri"/>
                <w:sz w:val="22"/>
                <w:szCs w:val="22"/>
                <w:lang w:val="it-IT"/>
              </w:rPr>
              <w:t>unutarnjeg</w:t>
            </w:r>
            <w:proofErr w:type="spellEnd"/>
            <w:r w:rsidRPr="00D16084">
              <w:rPr>
                <w:rFonts w:eastAsia="Calibri"/>
                <w:sz w:val="22"/>
                <w:szCs w:val="22"/>
                <w:lang w:val="it-IT"/>
              </w:rPr>
              <w:t xml:space="preserve"> </w:t>
            </w:r>
            <w:proofErr w:type="spellStart"/>
            <w:r w:rsidRPr="00D16084">
              <w:rPr>
                <w:rFonts w:eastAsia="Calibri"/>
                <w:sz w:val="22"/>
                <w:szCs w:val="22"/>
                <w:lang w:val="it-IT"/>
              </w:rPr>
              <w:t>prostora</w:t>
            </w:r>
            <w:proofErr w:type="spellEnd"/>
            <w:r w:rsidRPr="00D16084">
              <w:rPr>
                <w:rFonts w:eastAsia="Calibri"/>
                <w:sz w:val="22"/>
                <w:szCs w:val="22"/>
                <w:lang w:val="it-IT"/>
              </w:rPr>
              <w:t xml:space="preserve"> u </w:t>
            </w:r>
            <w:proofErr w:type="spellStart"/>
            <w:r w:rsidRPr="00D16084">
              <w:rPr>
                <w:rFonts w:eastAsia="Calibri"/>
                <w:sz w:val="22"/>
                <w:szCs w:val="22"/>
                <w:lang w:val="it-IT"/>
              </w:rPr>
              <w:t>kojem</w:t>
            </w:r>
            <w:proofErr w:type="spellEnd"/>
            <w:r w:rsidRPr="00D16084">
              <w:rPr>
                <w:rFonts w:eastAsia="Calibri"/>
                <w:sz w:val="22"/>
                <w:szCs w:val="22"/>
                <w:lang w:val="it-IT"/>
              </w:rPr>
              <w:t xml:space="preserve"> se  </w:t>
            </w:r>
            <w:proofErr w:type="spellStart"/>
            <w:r w:rsidRPr="00D16084">
              <w:rPr>
                <w:rFonts w:eastAsia="Calibri"/>
                <w:sz w:val="22"/>
                <w:szCs w:val="22"/>
                <w:lang w:val="it-IT"/>
              </w:rPr>
              <w:t>boravi</w:t>
            </w:r>
            <w:proofErr w:type="spellEnd"/>
            <w:r w:rsidRPr="00D16084">
              <w:rPr>
                <w:rFonts w:eastAsia="Calibri"/>
                <w:sz w:val="22"/>
                <w:szCs w:val="22"/>
                <w:lang w:val="it-IT"/>
              </w:rPr>
              <w:t xml:space="preserve"> </w:t>
            </w:r>
          </w:p>
          <w:p w:rsidR="0037684A" w:rsidRPr="00D16084" w:rsidRDefault="0037684A" w:rsidP="00AA34A3">
            <w:pPr>
              <w:pStyle w:val="Odlomakpopisa"/>
              <w:numPr>
                <w:ilvl w:val="0"/>
                <w:numId w:val="16"/>
              </w:numPr>
              <w:tabs>
                <w:tab w:val="left" w:pos="142"/>
              </w:tabs>
              <w:overflowPunct w:val="0"/>
              <w:autoSpaceDE w:val="0"/>
              <w:spacing w:before="240" w:after="200"/>
              <w:jc w:val="both"/>
              <w:rPr>
                <w:rFonts w:eastAsia="Calibri"/>
                <w:sz w:val="22"/>
                <w:szCs w:val="22"/>
                <w:lang w:val="it-IT"/>
              </w:rPr>
            </w:pPr>
            <w:proofErr w:type="spellStart"/>
            <w:proofErr w:type="gramStart"/>
            <w:r w:rsidRPr="00D16084">
              <w:rPr>
                <w:rFonts w:eastAsia="Calibri"/>
                <w:sz w:val="22"/>
                <w:szCs w:val="22"/>
                <w:lang w:val="it-IT"/>
              </w:rPr>
              <w:t>senzibilizirati</w:t>
            </w:r>
            <w:proofErr w:type="spellEnd"/>
            <w:proofErr w:type="gramEnd"/>
            <w:r w:rsidRPr="00D16084">
              <w:rPr>
                <w:rFonts w:eastAsia="Calibri"/>
                <w:sz w:val="22"/>
                <w:szCs w:val="22"/>
                <w:lang w:val="it-IT"/>
              </w:rPr>
              <w:t xml:space="preserve"> </w:t>
            </w:r>
            <w:proofErr w:type="spellStart"/>
            <w:r w:rsidRPr="00D16084">
              <w:rPr>
                <w:rFonts w:eastAsia="Calibri"/>
                <w:sz w:val="22"/>
                <w:szCs w:val="22"/>
                <w:lang w:val="it-IT"/>
              </w:rPr>
              <w:t>na</w:t>
            </w:r>
            <w:proofErr w:type="spellEnd"/>
            <w:r w:rsidRPr="00D16084">
              <w:rPr>
                <w:rFonts w:eastAsia="Calibri"/>
                <w:sz w:val="22"/>
                <w:szCs w:val="22"/>
                <w:lang w:val="it-IT"/>
              </w:rPr>
              <w:t xml:space="preserve"> </w:t>
            </w:r>
            <w:proofErr w:type="spellStart"/>
            <w:r w:rsidRPr="00D16084">
              <w:rPr>
                <w:rFonts w:eastAsia="Calibri"/>
                <w:sz w:val="22"/>
                <w:szCs w:val="22"/>
                <w:lang w:val="it-IT"/>
              </w:rPr>
              <w:t>zaštitu</w:t>
            </w:r>
            <w:proofErr w:type="spellEnd"/>
            <w:r w:rsidRPr="00D16084">
              <w:rPr>
                <w:rFonts w:eastAsia="Calibri"/>
                <w:sz w:val="22"/>
                <w:szCs w:val="22"/>
                <w:lang w:val="it-IT"/>
              </w:rPr>
              <w:t xml:space="preserve"> </w:t>
            </w:r>
            <w:proofErr w:type="spellStart"/>
            <w:r w:rsidRPr="00D16084">
              <w:rPr>
                <w:rFonts w:eastAsia="Calibri"/>
                <w:sz w:val="22"/>
                <w:szCs w:val="22"/>
                <w:lang w:val="it-IT"/>
              </w:rPr>
              <w:t>osobnog</w:t>
            </w:r>
            <w:proofErr w:type="spellEnd"/>
            <w:r w:rsidRPr="00D16084">
              <w:rPr>
                <w:rFonts w:eastAsia="Calibri"/>
                <w:sz w:val="22"/>
                <w:szCs w:val="22"/>
                <w:lang w:val="it-IT"/>
              </w:rPr>
              <w:t xml:space="preserve"> </w:t>
            </w:r>
            <w:proofErr w:type="spellStart"/>
            <w:r w:rsidRPr="00D16084">
              <w:rPr>
                <w:rFonts w:eastAsia="Calibri"/>
                <w:sz w:val="22"/>
                <w:szCs w:val="22"/>
                <w:lang w:val="it-IT"/>
              </w:rPr>
              <w:t>zdravstvenog</w:t>
            </w:r>
            <w:proofErr w:type="spellEnd"/>
            <w:r w:rsidRPr="00D16084">
              <w:rPr>
                <w:rFonts w:eastAsia="Calibri"/>
                <w:sz w:val="22"/>
                <w:szCs w:val="22"/>
                <w:lang w:val="it-IT"/>
              </w:rPr>
              <w:t xml:space="preserve"> </w:t>
            </w:r>
            <w:proofErr w:type="spellStart"/>
            <w:r w:rsidRPr="00D16084">
              <w:rPr>
                <w:rFonts w:eastAsia="Calibri"/>
                <w:sz w:val="22"/>
                <w:szCs w:val="22"/>
                <w:lang w:val="it-IT"/>
              </w:rPr>
              <w:t>integriteta</w:t>
            </w:r>
            <w:proofErr w:type="spellEnd"/>
            <w:r w:rsidRPr="00D16084">
              <w:rPr>
                <w:rFonts w:eastAsia="Calibri"/>
                <w:sz w:val="22"/>
                <w:szCs w:val="22"/>
                <w:lang w:val="it-IT"/>
              </w:rPr>
              <w:t xml:space="preserve"> i </w:t>
            </w:r>
            <w:proofErr w:type="spellStart"/>
            <w:r w:rsidRPr="00D16084">
              <w:rPr>
                <w:rFonts w:eastAsia="Calibri"/>
                <w:sz w:val="22"/>
                <w:szCs w:val="22"/>
                <w:lang w:val="it-IT"/>
              </w:rPr>
              <w:t>zaštitu</w:t>
            </w:r>
            <w:proofErr w:type="spellEnd"/>
            <w:r w:rsidRPr="00D16084">
              <w:rPr>
                <w:rFonts w:eastAsia="Calibri"/>
                <w:sz w:val="22"/>
                <w:szCs w:val="22"/>
                <w:lang w:val="it-IT"/>
              </w:rPr>
              <w:t xml:space="preserve"> od </w:t>
            </w:r>
            <w:proofErr w:type="spellStart"/>
            <w:r w:rsidRPr="00D16084">
              <w:rPr>
                <w:rFonts w:eastAsia="Calibri"/>
                <w:sz w:val="22"/>
                <w:szCs w:val="22"/>
                <w:lang w:val="it-IT"/>
              </w:rPr>
              <w:t>virusa</w:t>
            </w:r>
            <w:proofErr w:type="spellEnd"/>
          </w:p>
        </w:tc>
        <w:tc>
          <w:tcPr>
            <w:tcW w:w="2838" w:type="dxa"/>
            <w:tcBorders>
              <w:top w:val="single" w:sz="4" w:space="0" w:color="000000"/>
              <w:left w:val="single" w:sz="4" w:space="0" w:color="000000"/>
              <w:bottom w:val="single" w:sz="4" w:space="0" w:color="000000"/>
              <w:right w:val="single" w:sz="4" w:space="0" w:color="000000"/>
            </w:tcBorders>
          </w:tcPr>
          <w:p w:rsidR="0037684A" w:rsidRPr="00D16084" w:rsidRDefault="0037684A" w:rsidP="00AA34A3">
            <w:pPr>
              <w:pStyle w:val="Odlomakpopisa"/>
              <w:numPr>
                <w:ilvl w:val="0"/>
                <w:numId w:val="16"/>
              </w:numPr>
              <w:tabs>
                <w:tab w:val="left" w:pos="142"/>
              </w:tabs>
              <w:overflowPunct w:val="0"/>
              <w:autoSpaceDE w:val="0"/>
              <w:spacing w:before="240" w:after="200"/>
              <w:jc w:val="both"/>
              <w:rPr>
                <w:rFonts w:eastAsia="Calibri"/>
                <w:sz w:val="22"/>
                <w:szCs w:val="22"/>
                <w:lang w:val="hr-HR"/>
              </w:rPr>
            </w:pPr>
            <w:r>
              <w:rPr>
                <w:rFonts w:eastAsia="Calibri"/>
                <w:sz w:val="22"/>
                <w:szCs w:val="22"/>
                <w:lang w:val="hr-HR"/>
              </w:rPr>
              <w:t>nabavile su se higijenske potrepštine, prehrambene namirnice</w:t>
            </w:r>
          </w:p>
        </w:tc>
      </w:tr>
      <w:tr w:rsidR="0037684A" w:rsidRPr="007E5E0D" w:rsidTr="00AA34A3">
        <w:trPr>
          <w:trHeight w:val="145"/>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D16084" w:rsidRDefault="0037684A" w:rsidP="00AA34A3">
            <w:pPr>
              <w:tabs>
                <w:tab w:val="left" w:pos="142"/>
              </w:tabs>
              <w:spacing w:before="240" w:line="276" w:lineRule="auto"/>
              <w:rPr>
                <w:rFonts w:ascii="Times New Roman" w:eastAsia="Calibri" w:hAnsi="Times New Roman" w:cs="Times New Roman"/>
              </w:rPr>
            </w:pPr>
            <w:r w:rsidRPr="00D16084">
              <w:rPr>
                <w:rFonts w:ascii="Times New Roman" w:eastAsia="Calibri" w:hAnsi="Times New Roman" w:cs="Times New Roman"/>
              </w:rPr>
              <w:t>6.     Kreiranje iskustvenog učenja djece o okolišu i očuvanju prirode</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684A" w:rsidRPr="00D16084" w:rsidRDefault="0037684A" w:rsidP="00AA34A3">
            <w:pPr>
              <w:pStyle w:val="Odlomakpopisa"/>
              <w:numPr>
                <w:ilvl w:val="0"/>
                <w:numId w:val="16"/>
              </w:numPr>
              <w:spacing w:before="240"/>
              <w:rPr>
                <w:sz w:val="22"/>
                <w:szCs w:val="22"/>
                <w:lang w:val="hr-HR"/>
              </w:rPr>
            </w:pPr>
            <w:r w:rsidRPr="00D16084">
              <w:rPr>
                <w:sz w:val="22"/>
                <w:szCs w:val="22"/>
                <w:lang w:val="hr-HR"/>
              </w:rPr>
              <w:t>razvijanje osjećaja i svijesti prema okolišu</w:t>
            </w:r>
          </w:p>
          <w:p w:rsidR="0037684A" w:rsidRPr="00D16084" w:rsidRDefault="0037684A" w:rsidP="00AA34A3">
            <w:pPr>
              <w:pStyle w:val="Odlomakpopisa"/>
              <w:numPr>
                <w:ilvl w:val="0"/>
                <w:numId w:val="16"/>
              </w:numPr>
              <w:spacing w:before="240"/>
              <w:rPr>
                <w:sz w:val="22"/>
                <w:szCs w:val="22"/>
                <w:lang w:val="it-IT"/>
              </w:rPr>
            </w:pPr>
            <w:r w:rsidRPr="00D16084">
              <w:rPr>
                <w:sz w:val="22"/>
                <w:szCs w:val="22"/>
                <w:lang w:val="hr-HR"/>
              </w:rPr>
              <w:t xml:space="preserve">poticanje i stvaranje navika pravilnog odnosa prema zdravom životu i očuvanju </w:t>
            </w:r>
            <w:proofErr w:type="spellStart"/>
            <w:r w:rsidRPr="00D16084">
              <w:rPr>
                <w:sz w:val="22"/>
                <w:szCs w:val="22"/>
                <w:lang w:val="hr-HR"/>
              </w:rPr>
              <w:t>prir</w:t>
            </w:r>
            <w:proofErr w:type="spellEnd"/>
            <w:r w:rsidRPr="00D16084">
              <w:rPr>
                <w:sz w:val="22"/>
                <w:szCs w:val="22"/>
                <w:lang w:val="it-IT"/>
              </w:rPr>
              <w:t>ode</w:t>
            </w:r>
          </w:p>
          <w:p w:rsidR="0037684A" w:rsidRPr="00D16084" w:rsidRDefault="0037684A" w:rsidP="00AA34A3">
            <w:pPr>
              <w:pStyle w:val="Odlomakpopisa"/>
              <w:numPr>
                <w:ilvl w:val="0"/>
                <w:numId w:val="16"/>
              </w:numPr>
              <w:spacing w:before="240"/>
              <w:rPr>
                <w:sz w:val="22"/>
                <w:szCs w:val="22"/>
                <w:lang w:val="it-IT"/>
              </w:rPr>
            </w:pPr>
            <w:proofErr w:type="spellStart"/>
            <w:r w:rsidRPr="00D16084">
              <w:rPr>
                <w:sz w:val="22"/>
                <w:szCs w:val="22"/>
                <w:lang w:val="it-IT"/>
              </w:rPr>
              <w:t>usvajanje</w:t>
            </w:r>
            <w:proofErr w:type="spellEnd"/>
            <w:r w:rsidRPr="00D16084">
              <w:rPr>
                <w:sz w:val="22"/>
                <w:szCs w:val="22"/>
                <w:lang w:val="it-IT"/>
              </w:rPr>
              <w:t xml:space="preserve"> </w:t>
            </w:r>
            <w:proofErr w:type="spellStart"/>
            <w:r w:rsidRPr="00D16084">
              <w:rPr>
                <w:sz w:val="22"/>
                <w:szCs w:val="22"/>
                <w:lang w:val="it-IT"/>
              </w:rPr>
              <w:t>znanja</w:t>
            </w:r>
            <w:proofErr w:type="spellEnd"/>
            <w:r w:rsidRPr="00D16084">
              <w:rPr>
                <w:sz w:val="22"/>
                <w:szCs w:val="22"/>
                <w:lang w:val="it-IT"/>
              </w:rPr>
              <w:t xml:space="preserve"> o </w:t>
            </w:r>
            <w:proofErr w:type="spellStart"/>
            <w:r w:rsidRPr="00D16084">
              <w:rPr>
                <w:sz w:val="22"/>
                <w:szCs w:val="22"/>
                <w:lang w:val="it-IT"/>
              </w:rPr>
              <w:t>klimatskim</w:t>
            </w:r>
            <w:proofErr w:type="spellEnd"/>
            <w:r w:rsidRPr="00D16084">
              <w:rPr>
                <w:sz w:val="22"/>
                <w:szCs w:val="22"/>
                <w:lang w:val="it-IT"/>
              </w:rPr>
              <w:t xml:space="preserve"> </w:t>
            </w:r>
            <w:proofErr w:type="spellStart"/>
            <w:r w:rsidRPr="00D16084">
              <w:rPr>
                <w:sz w:val="22"/>
                <w:szCs w:val="22"/>
                <w:lang w:val="it-IT"/>
              </w:rPr>
              <w:t>promjenama</w:t>
            </w:r>
            <w:proofErr w:type="spellEnd"/>
            <w:r w:rsidRPr="00D16084">
              <w:rPr>
                <w:sz w:val="22"/>
                <w:szCs w:val="22"/>
                <w:lang w:val="it-IT"/>
              </w:rPr>
              <w:t xml:space="preserve">, </w:t>
            </w:r>
            <w:proofErr w:type="spellStart"/>
            <w:r w:rsidRPr="00D16084">
              <w:rPr>
                <w:sz w:val="22"/>
                <w:szCs w:val="22"/>
                <w:lang w:val="it-IT"/>
              </w:rPr>
              <w:t>razumijevanju</w:t>
            </w:r>
            <w:proofErr w:type="spellEnd"/>
            <w:r w:rsidRPr="00D16084">
              <w:rPr>
                <w:sz w:val="22"/>
                <w:szCs w:val="22"/>
                <w:lang w:val="it-IT"/>
              </w:rPr>
              <w:t xml:space="preserve"> </w:t>
            </w:r>
            <w:proofErr w:type="spellStart"/>
            <w:r w:rsidRPr="00D16084">
              <w:rPr>
                <w:sz w:val="22"/>
                <w:szCs w:val="22"/>
                <w:lang w:val="it-IT"/>
              </w:rPr>
              <w:t>međuodnosa</w:t>
            </w:r>
            <w:proofErr w:type="spellEnd"/>
            <w:r w:rsidRPr="00D16084">
              <w:rPr>
                <w:sz w:val="22"/>
                <w:szCs w:val="22"/>
                <w:lang w:val="it-IT"/>
              </w:rPr>
              <w:t xml:space="preserve"> </w:t>
            </w:r>
            <w:proofErr w:type="spellStart"/>
            <w:r w:rsidRPr="00D16084">
              <w:rPr>
                <w:sz w:val="22"/>
                <w:szCs w:val="22"/>
                <w:lang w:val="it-IT"/>
              </w:rPr>
              <w:t>svih</w:t>
            </w:r>
            <w:proofErr w:type="spellEnd"/>
            <w:r w:rsidRPr="00D16084">
              <w:rPr>
                <w:sz w:val="22"/>
                <w:szCs w:val="22"/>
                <w:lang w:val="it-IT"/>
              </w:rPr>
              <w:t xml:space="preserve"> </w:t>
            </w:r>
            <w:proofErr w:type="spellStart"/>
            <w:r w:rsidRPr="00D16084">
              <w:rPr>
                <w:sz w:val="22"/>
                <w:szCs w:val="22"/>
                <w:lang w:val="it-IT"/>
              </w:rPr>
              <w:t>živih</w:t>
            </w:r>
            <w:proofErr w:type="spellEnd"/>
            <w:r w:rsidRPr="00D16084">
              <w:rPr>
                <w:sz w:val="22"/>
                <w:szCs w:val="22"/>
                <w:lang w:val="it-IT"/>
              </w:rPr>
              <w:t xml:space="preserve"> </w:t>
            </w:r>
            <w:proofErr w:type="spellStart"/>
            <w:r w:rsidRPr="00D16084">
              <w:rPr>
                <w:sz w:val="22"/>
                <w:szCs w:val="22"/>
                <w:lang w:val="it-IT"/>
              </w:rPr>
              <w:t>bića</w:t>
            </w:r>
            <w:proofErr w:type="spellEnd"/>
            <w:r w:rsidRPr="00D16084">
              <w:rPr>
                <w:sz w:val="22"/>
                <w:szCs w:val="22"/>
                <w:lang w:val="it-IT"/>
              </w:rPr>
              <w:t xml:space="preserve"> </w:t>
            </w:r>
            <w:proofErr w:type="gramStart"/>
            <w:r w:rsidRPr="00D16084">
              <w:rPr>
                <w:sz w:val="22"/>
                <w:szCs w:val="22"/>
                <w:lang w:val="it-IT"/>
              </w:rPr>
              <w:t>i</w:t>
            </w:r>
            <w:proofErr w:type="gramEnd"/>
            <w:r w:rsidRPr="00D16084">
              <w:rPr>
                <w:sz w:val="22"/>
                <w:szCs w:val="22"/>
                <w:lang w:val="it-IT"/>
              </w:rPr>
              <w:t xml:space="preserve"> </w:t>
            </w:r>
            <w:proofErr w:type="spellStart"/>
            <w:r w:rsidRPr="00D16084">
              <w:rPr>
                <w:sz w:val="22"/>
                <w:szCs w:val="22"/>
                <w:lang w:val="it-IT"/>
              </w:rPr>
              <w:t>odnosa</w:t>
            </w:r>
            <w:proofErr w:type="spellEnd"/>
            <w:r w:rsidRPr="00D16084">
              <w:rPr>
                <w:sz w:val="22"/>
                <w:szCs w:val="22"/>
                <w:lang w:val="it-IT"/>
              </w:rPr>
              <w:t xml:space="preserve"> </w:t>
            </w:r>
            <w:proofErr w:type="spellStart"/>
            <w:r w:rsidRPr="00D16084">
              <w:rPr>
                <w:sz w:val="22"/>
                <w:szCs w:val="22"/>
                <w:lang w:val="it-IT"/>
              </w:rPr>
              <w:t>žive</w:t>
            </w:r>
            <w:proofErr w:type="spellEnd"/>
            <w:r w:rsidRPr="00D16084">
              <w:rPr>
                <w:sz w:val="22"/>
                <w:szCs w:val="22"/>
                <w:lang w:val="it-IT"/>
              </w:rPr>
              <w:t xml:space="preserve"> i </w:t>
            </w:r>
            <w:proofErr w:type="spellStart"/>
            <w:r w:rsidRPr="00D16084">
              <w:rPr>
                <w:sz w:val="22"/>
                <w:szCs w:val="22"/>
                <w:lang w:val="it-IT"/>
              </w:rPr>
              <w:t>nežive</w:t>
            </w:r>
            <w:proofErr w:type="spellEnd"/>
            <w:r w:rsidRPr="00D16084">
              <w:rPr>
                <w:sz w:val="22"/>
                <w:szCs w:val="22"/>
                <w:lang w:val="it-IT"/>
              </w:rPr>
              <w:t xml:space="preserve"> </w:t>
            </w:r>
            <w:proofErr w:type="spellStart"/>
            <w:r w:rsidRPr="00D16084">
              <w:rPr>
                <w:sz w:val="22"/>
                <w:szCs w:val="22"/>
                <w:lang w:val="it-IT"/>
              </w:rPr>
              <w:t>prirode</w:t>
            </w:r>
            <w:proofErr w:type="spellEnd"/>
            <w:r w:rsidRPr="00D16084">
              <w:rPr>
                <w:sz w:val="22"/>
                <w:szCs w:val="22"/>
                <w:lang w:val="it-IT"/>
              </w:rPr>
              <w:t>.</w:t>
            </w:r>
          </w:p>
          <w:p w:rsidR="0037684A" w:rsidRPr="00D16084" w:rsidRDefault="0037684A" w:rsidP="00AA34A3">
            <w:pPr>
              <w:pStyle w:val="Odlomakpopisa"/>
              <w:numPr>
                <w:ilvl w:val="0"/>
                <w:numId w:val="16"/>
              </w:numPr>
              <w:spacing w:before="240"/>
              <w:rPr>
                <w:sz w:val="22"/>
                <w:szCs w:val="22"/>
                <w:lang w:val="it-IT"/>
              </w:rPr>
            </w:pPr>
            <w:proofErr w:type="spellStart"/>
            <w:r w:rsidRPr="00D16084">
              <w:rPr>
                <w:sz w:val="22"/>
                <w:szCs w:val="22"/>
                <w:lang w:val="it-IT"/>
              </w:rPr>
              <w:t>razvrstavanje</w:t>
            </w:r>
            <w:proofErr w:type="spellEnd"/>
            <w:r w:rsidRPr="00D16084">
              <w:rPr>
                <w:sz w:val="22"/>
                <w:szCs w:val="22"/>
                <w:lang w:val="it-IT"/>
              </w:rPr>
              <w:t xml:space="preserve"> </w:t>
            </w:r>
            <w:proofErr w:type="spellStart"/>
            <w:proofErr w:type="gramStart"/>
            <w:r w:rsidRPr="00D16084">
              <w:rPr>
                <w:sz w:val="22"/>
                <w:szCs w:val="22"/>
                <w:lang w:val="it-IT"/>
              </w:rPr>
              <w:t>otpada</w:t>
            </w:r>
            <w:proofErr w:type="spellEnd"/>
            <w:r w:rsidRPr="00D16084">
              <w:rPr>
                <w:sz w:val="22"/>
                <w:szCs w:val="22"/>
                <w:lang w:val="it-IT"/>
              </w:rPr>
              <w:t>,</w:t>
            </w:r>
            <w:proofErr w:type="gramEnd"/>
            <w:r w:rsidRPr="00D16084">
              <w:rPr>
                <w:sz w:val="22"/>
                <w:szCs w:val="22"/>
                <w:lang w:val="it-IT"/>
              </w:rPr>
              <w:t xml:space="preserve"> </w:t>
            </w:r>
            <w:proofErr w:type="spellStart"/>
            <w:r w:rsidRPr="00D16084">
              <w:rPr>
                <w:sz w:val="22"/>
                <w:szCs w:val="22"/>
                <w:lang w:val="it-IT"/>
              </w:rPr>
              <w:t>recikliranje</w:t>
            </w:r>
            <w:proofErr w:type="spellEnd"/>
            <w:r w:rsidRPr="00D16084">
              <w:rPr>
                <w:sz w:val="22"/>
                <w:szCs w:val="22"/>
                <w:lang w:val="it-IT"/>
              </w:rPr>
              <w:t xml:space="preserve"> i </w:t>
            </w:r>
            <w:proofErr w:type="spellStart"/>
            <w:r w:rsidRPr="00D16084">
              <w:rPr>
                <w:sz w:val="22"/>
                <w:szCs w:val="22"/>
                <w:lang w:val="it-IT"/>
              </w:rPr>
              <w:t>upotrebu</w:t>
            </w:r>
            <w:proofErr w:type="spellEnd"/>
            <w:r w:rsidRPr="00D16084">
              <w:rPr>
                <w:sz w:val="22"/>
                <w:szCs w:val="22"/>
                <w:lang w:val="it-IT"/>
              </w:rPr>
              <w:t xml:space="preserve"> </w:t>
            </w:r>
            <w:proofErr w:type="spellStart"/>
            <w:r w:rsidRPr="00D16084">
              <w:rPr>
                <w:sz w:val="22"/>
                <w:szCs w:val="22"/>
                <w:lang w:val="it-IT"/>
              </w:rPr>
              <w:t>neoblikovanog</w:t>
            </w:r>
            <w:proofErr w:type="spellEnd"/>
            <w:r w:rsidRPr="00D16084">
              <w:rPr>
                <w:sz w:val="22"/>
                <w:szCs w:val="22"/>
                <w:lang w:val="it-IT"/>
              </w:rPr>
              <w:t xml:space="preserve"> </w:t>
            </w:r>
            <w:proofErr w:type="spellStart"/>
            <w:r w:rsidRPr="00D16084">
              <w:rPr>
                <w:sz w:val="22"/>
                <w:szCs w:val="22"/>
                <w:lang w:val="it-IT"/>
              </w:rPr>
              <w:t>materijala</w:t>
            </w:r>
            <w:proofErr w:type="spellEnd"/>
          </w:p>
          <w:p w:rsidR="0037684A" w:rsidRPr="00BB044F" w:rsidRDefault="0037684A" w:rsidP="00AA34A3">
            <w:pPr>
              <w:pStyle w:val="Odlomakpopisa"/>
              <w:numPr>
                <w:ilvl w:val="0"/>
                <w:numId w:val="16"/>
              </w:numPr>
              <w:spacing w:before="240"/>
              <w:rPr>
                <w:sz w:val="22"/>
                <w:szCs w:val="22"/>
                <w:lang w:val="it-IT"/>
              </w:rPr>
            </w:pPr>
            <w:proofErr w:type="spellStart"/>
            <w:r w:rsidRPr="00D16084">
              <w:rPr>
                <w:sz w:val="22"/>
                <w:szCs w:val="22"/>
                <w:lang w:val="it-IT"/>
              </w:rPr>
              <w:t>sadnja</w:t>
            </w:r>
            <w:proofErr w:type="spellEnd"/>
            <w:r w:rsidRPr="00D16084">
              <w:rPr>
                <w:sz w:val="22"/>
                <w:szCs w:val="22"/>
                <w:lang w:val="it-IT"/>
              </w:rPr>
              <w:t xml:space="preserve"> </w:t>
            </w:r>
            <w:proofErr w:type="spellStart"/>
            <w:r w:rsidRPr="00D16084">
              <w:rPr>
                <w:sz w:val="22"/>
                <w:szCs w:val="22"/>
                <w:lang w:val="it-IT"/>
              </w:rPr>
              <w:t>cvijeća</w:t>
            </w:r>
            <w:proofErr w:type="spellEnd"/>
            <w:r w:rsidRPr="00D16084">
              <w:rPr>
                <w:sz w:val="22"/>
                <w:szCs w:val="22"/>
                <w:lang w:val="it-IT"/>
              </w:rPr>
              <w:t xml:space="preserve">, </w:t>
            </w:r>
            <w:proofErr w:type="spellStart"/>
            <w:r w:rsidRPr="00D16084">
              <w:rPr>
                <w:sz w:val="22"/>
                <w:szCs w:val="22"/>
                <w:lang w:val="it-IT"/>
              </w:rPr>
              <w:t>ukrasnog</w:t>
            </w:r>
            <w:proofErr w:type="spellEnd"/>
            <w:r w:rsidRPr="00D16084">
              <w:rPr>
                <w:sz w:val="22"/>
                <w:szCs w:val="22"/>
                <w:lang w:val="it-IT"/>
              </w:rPr>
              <w:t xml:space="preserve"> </w:t>
            </w:r>
            <w:proofErr w:type="spellStart"/>
            <w:r w:rsidRPr="00D16084">
              <w:rPr>
                <w:sz w:val="22"/>
                <w:szCs w:val="22"/>
                <w:lang w:val="it-IT"/>
              </w:rPr>
              <w:t>bilja</w:t>
            </w:r>
            <w:proofErr w:type="spellEnd"/>
            <w:r w:rsidRPr="00D16084">
              <w:rPr>
                <w:sz w:val="22"/>
                <w:szCs w:val="22"/>
                <w:lang w:val="it-IT"/>
              </w:rPr>
              <w:t xml:space="preserve">, </w:t>
            </w:r>
            <w:proofErr w:type="spellStart"/>
            <w:r w:rsidRPr="00D16084">
              <w:rPr>
                <w:sz w:val="22"/>
                <w:szCs w:val="22"/>
                <w:lang w:val="it-IT"/>
              </w:rPr>
              <w:t>voćki</w:t>
            </w:r>
            <w:proofErr w:type="spellEnd"/>
            <w:r w:rsidRPr="00D16084">
              <w:rPr>
                <w:sz w:val="22"/>
                <w:szCs w:val="22"/>
                <w:lang w:val="it-IT"/>
              </w:rPr>
              <w:t xml:space="preserve">, </w:t>
            </w:r>
            <w:proofErr w:type="spellStart"/>
            <w:r w:rsidRPr="00D16084">
              <w:rPr>
                <w:sz w:val="22"/>
                <w:szCs w:val="22"/>
                <w:lang w:val="it-IT"/>
              </w:rPr>
              <w:t>stabala</w:t>
            </w:r>
            <w:proofErr w:type="spellEnd"/>
            <w:r w:rsidRPr="00D16084">
              <w:rPr>
                <w:sz w:val="22"/>
                <w:szCs w:val="22"/>
                <w:lang w:val="it-IT"/>
              </w:rPr>
              <w:t xml:space="preserve"> </w:t>
            </w:r>
            <w:proofErr w:type="gramStart"/>
            <w:r w:rsidRPr="00D16084">
              <w:rPr>
                <w:sz w:val="22"/>
                <w:szCs w:val="22"/>
                <w:lang w:val="it-IT"/>
              </w:rPr>
              <w:t>i</w:t>
            </w:r>
            <w:proofErr w:type="gramEnd"/>
            <w:r w:rsidRPr="00D16084">
              <w:rPr>
                <w:sz w:val="22"/>
                <w:szCs w:val="22"/>
                <w:lang w:val="it-IT"/>
              </w:rPr>
              <w:t xml:space="preserve"> briga o </w:t>
            </w:r>
            <w:proofErr w:type="spellStart"/>
            <w:r w:rsidRPr="00D16084">
              <w:rPr>
                <w:sz w:val="22"/>
                <w:szCs w:val="22"/>
                <w:lang w:val="it-IT"/>
              </w:rPr>
              <w:t>posađenom</w:t>
            </w:r>
            <w:proofErr w:type="spellEnd"/>
          </w:p>
        </w:tc>
        <w:tc>
          <w:tcPr>
            <w:tcW w:w="2838" w:type="dxa"/>
            <w:tcBorders>
              <w:top w:val="single" w:sz="4" w:space="0" w:color="000000"/>
              <w:left w:val="single" w:sz="4" w:space="0" w:color="000000"/>
              <w:bottom w:val="single" w:sz="4" w:space="0" w:color="000000"/>
              <w:right w:val="single" w:sz="4" w:space="0" w:color="000000"/>
            </w:tcBorders>
          </w:tcPr>
          <w:p w:rsidR="0037684A" w:rsidRPr="00D16084" w:rsidRDefault="0037684A" w:rsidP="00AA34A3">
            <w:pPr>
              <w:pStyle w:val="Odlomakpopisa"/>
              <w:numPr>
                <w:ilvl w:val="0"/>
                <w:numId w:val="16"/>
              </w:numPr>
              <w:spacing w:before="240"/>
              <w:rPr>
                <w:sz w:val="22"/>
                <w:szCs w:val="22"/>
                <w:lang w:val="hr-HR"/>
              </w:rPr>
            </w:pPr>
            <w:r>
              <w:rPr>
                <w:sz w:val="22"/>
                <w:szCs w:val="22"/>
                <w:lang w:val="hr-HR"/>
              </w:rPr>
              <w:t>nabavila se zemlja, mobilne gredice, sadnice</w:t>
            </w:r>
          </w:p>
        </w:tc>
      </w:tr>
    </w:tbl>
    <w:p w:rsidR="0037684A" w:rsidRDefault="0037684A" w:rsidP="0037684A">
      <w:pPr>
        <w:spacing w:line="360" w:lineRule="auto"/>
        <w:jc w:val="both"/>
        <w:rPr>
          <w:rFonts w:ascii="Times New Roman" w:hAnsi="Times New Roman" w:cs="Times New Roman"/>
          <w:b/>
          <w:bCs/>
          <w:sz w:val="24"/>
          <w:szCs w:val="24"/>
        </w:rPr>
      </w:pPr>
    </w:p>
    <w:p w:rsidR="0037684A" w:rsidRDefault="0037684A" w:rsidP="0037684A">
      <w:pPr>
        <w:spacing w:line="360" w:lineRule="auto"/>
        <w:jc w:val="both"/>
        <w:rPr>
          <w:rFonts w:ascii="Times New Roman" w:hAnsi="Times New Roman" w:cs="Times New Roman"/>
          <w:b/>
          <w:bCs/>
          <w:sz w:val="24"/>
          <w:szCs w:val="24"/>
        </w:rPr>
      </w:pPr>
    </w:p>
    <w:p w:rsidR="0037684A" w:rsidRPr="006511FF" w:rsidRDefault="0037684A" w:rsidP="0037684A">
      <w:pPr>
        <w:spacing w:line="360" w:lineRule="auto"/>
        <w:jc w:val="both"/>
        <w:rPr>
          <w:rFonts w:ascii="Times New Roman" w:hAnsi="Times New Roman" w:cs="Times New Roman"/>
          <w:b/>
          <w:bCs/>
          <w:sz w:val="24"/>
          <w:szCs w:val="24"/>
        </w:rPr>
      </w:pPr>
      <w:r w:rsidRPr="006511FF">
        <w:rPr>
          <w:rFonts w:ascii="Times New Roman" w:hAnsi="Times New Roman" w:cs="Times New Roman"/>
          <w:b/>
          <w:bCs/>
          <w:sz w:val="24"/>
          <w:szCs w:val="24"/>
        </w:rPr>
        <w:t>ISHODIŠTE  I POKAZATELJI  NA KOJIMA SE ZASNIVAJU IZRAČUNI I OCJENE POTREBNIH SREDSTAVA ZA PROVOĐENJE PROGRAMA</w:t>
      </w:r>
    </w:p>
    <w:p w:rsidR="0037684A" w:rsidRPr="006511FF" w:rsidRDefault="0037684A" w:rsidP="0037684A">
      <w:pPr>
        <w:spacing w:line="360" w:lineRule="auto"/>
        <w:jc w:val="both"/>
        <w:rPr>
          <w:rFonts w:ascii="Times New Roman" w:hAnsi="Times New Roman" w:cs="Times New Roman"/>
          <w:bCs/>
          <w:color w:val="FF0000"/>
          <w:sz w:val="24"/>
          <w:szCs w:val="24"/>
        </w:rPr>
      </w:pPr>
    </w:p>
    <w:p w:rsidR="0037684A" w:rsidRPr="006511FF" w:rsidRDefault="0037684A" w:rsidP="0037684A">
      <w:pPr>
        <w:autoSpaceDE w:val="0"/>
        <w:spacing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Materijalni uvjeti rada u </w:t>
      </w:r>
      <w:r w:rsidRPr="006511FF">
        <w:rPr>
          <w:rFonts w:ascii="Times New Roman" w:eastAsia="Calibri" w:hAnsi="Times New Roman" w:cs="Times New Roman"/>
          <w:sz w:val="24"/>
          <w:szCs w:val="24"/>
        </w:rPr>
        <w:t xml:space="preserve">ustanovi osiguravaju se iz sredstava proračuna Grada </w:t>
      </w:r>
      <w:proofErr w:type="spellStart"/>
      <w:r w:rsidRPr="006511FF">
        <w:rPr>
          <w:rFonts w:ascii="Times New Roman" w:eastAsia="Calibri" w:hAnsi="Times New Roman" w:cs="Times New Roman"/>
          <w:sz w:val="24"/>
          <w:szCs w:val="24"/>
        </w:rPr>
        <w:t>Vodnjana</w:t>
      </w:r>
      <w:proofErr w:type="spellEnd"/>
      <w:r w:rsidRPr="006511FF">
        <w:rPr>
          <w:rFonts w:ascii="Times New Roman" w:eastAsia="Calibri" w:hAnsi="Times New Roman" w:cs="Times New Roman"/>
          <w:sz w:val="24"/>
          <w:szCs w:val="24"/>
        </w:rPr>
        <w:t>-</w:t>
      </w:r>
      <w:proofErr w:type="spellStart"/>
      <w:r w:rsidRPr="006511FF">
        <w:rPr>
          <w:rFonts w:ascii="Times New Roman" w:eastAsia="Calibri" w:hAnsi="Times New Roman" w:cs="Times New Roman"/>
          <w:sz w:val="24"/>
          <w:szCs w:val="24"/>
        </w:rPr>
        <w:t>Dignano</w:t>
      </w:r>
      <w:proofErr w:type="spellEnd"/>
      <w:r w:rsidRPr="006511FF">
        <w:rPr>
          <w:rFonts w:ascii="Times New Roman" w:eastAsia="Calibri" w:hAnsi="Times New Roman" w:cs="Times New Roman"/>
          <w:sz w:val="24"/>
          <w:szCs w:val="24"/>
        </w:rPr>
        <w:t xml:space="preserve"> i participacije korisnika usluga,</w:t>
      </w:r>
      <w:r>
        <w:rPr>
          <w:rFonts w:ascii="Times New Roman" w:eastAsia="Calibri" w:hAnsi="Times New Roman" w:cs="Times New Roman"/>
          <w:sz w:val="24"/>
          <w:szCs w:val="24"/>
        </w:rPr>
        <w:t xml:space="preserve"> iz sredstava doznačenih</w:t>
      </w:r>
      <w:r w:rsidRPr="006511FF">
        <w:rPr>
          <w:rFonts w:ascii="Times New Roman" w:eastAsia="Calibri" w:hAnsi="Times New Roman" w:cs="Times New Roman"/>
          <w:sz w:val="24"/>
          <w:szCs w:val="24"/>
        </w:rPr>
        <w:t xml:space="preserve"> iz Državnog proračuna</w:t>
      </w:r>
      <w:r>
        <w:rPr>
          <w:rFonts w:ascii="Times New Roman" w:eastAsia="Calibri" w:hAnsi="Times New Roman" w:cs="Times New Roman"/>
          <w:sz w:val="24"/>
          <w:szCs w:val="24"/>
        </w:rPr>
        <w:t xml:space="preserve"> koji se namjenski</w:t>
      </w:r>
      <w:r w:rsidRPr="006511FF">
        <w:rPr>
          <w:rFonts w:ascii="Times New Roman" w:eastAsia="Calibri" w:hAnsi="Times New Roman" w:cs="Times New Roman"/>
          <w:sz w:val="24"/>
          <w:szCs w:val="24"/>
        </w:rPr>
        <w:t xml:space="preserve"> doznačuju za sufinanciranje troškova provođenja programa za</w:t>
      </w:r>
      <w:r>
        <w:rPr>
          <w:rFonts w:ascii="Times New Roman" w:eastAsia="Calibri" w:hAnsi="Times New Roman" w:cs="Times New Roman"/>
          <w:sz w:val="24"/>
          <w:szCs w:val="24"/>
        </w:rPr>
        <w:t xml:space="preserve"> talijansku nacionalnu manjinu,</w:t>
      </w:r>
      <w:r w:rsidRPr="006511FF">
        <w:rPr>
          <w:rFonts w:ascii="Times New Roman" w:eastAsia="Calibri" w:hAnsi="Times New Roman" w:cs="Times New Roman"/>
          <w:sz w:val="24"/>
          <w:szCs w:val="24"/>
        </w:rPr>
        <w:t xml:space="preserve"> provođenje programa </w:t>
      </w:r>
      <w:proofErr w:type="spellStart"/>
      <w:r w:rsidRPr="006511FF">
        <w:rPr>
          <w:rFonts w:ascii="Times New Roman" w:eastAsia="Calibri" w:hAnsi="Times New Roman" w:cs="Times New Roman"/>
          <w:sz w:val="24"/>
          <w:szCs w:val="24"/>
        </w:rPr>
        <w:t>predškole</w:t>
      </w:r>
      <w:proofErr w:type="spellEnd"/>
      <w:r>
        <w:rPr>
          <w:rFonts w:ascii="Times New Roman" w:eastAsia="Calibri" w:hAnsi="Times New Roman" w:cs="Times New Roman"/>
          <w:sz w:val="24"/>
          <w:szCs w:val="24"/>
        </w:rPr>
        <w:t>,</w:t>
      </w:r>
      <w:r w:rsidRPr="004218A7">
        <w:rPr>
          <w:rFonts w:ascii="Times New Roman" w:hAnsi="Times New Roman" w:cs="Times New Roman"/>
          <w:sz w:val="24"/>
          <w:szCs w:val="24"/>
        </w:rPr>
        <w:t xml:space="preserve"> </w:t>
      </w:r>
      <w:r w:rsidRPr="00F93E53">
        <w:rPr>
          <w:rFonts w:ascii="Times New Roman" w:hAnsi="Times New Roman" w:cs="Times New Roman"/>
          <w:sz w:val="24"/>
          <w:szCs w:val="24"/>
        </w:rPr>
        <w:t>program za djecu sa posebnim potrebama</w:t>
      </w:r>
      <w:r w:rsidRPr="006511FF">
        <w:rPr>
          <w:rFonts w:ascii="Times New Roman" w:eastAsia="Calibri" w:hAnsi="Times New Roman" w:cs="Times New Roman"/>
          <w:sz w:val="24"/>
          <w:szCs w:val="24"/>
        </w:rPr>
        <w:t xml:space="preserve"> i program za potencijalno darovitu djecu. Roditelji uplaćuju  mjesečno učešće z</w:t>
      </w:r>
      <w:r>
        <w:rPr>
          <w:rFonts w:ascii="Times New Roman" w:eastAsia="Calibri" w:hAnsi="Times New Roman" w:cs="Times New Roman"/>
          <w:sz w:val="24"/>
          <w:szCs w:val="24"/>
        </w:rPr>
        <w:t>a korištenje 10-satnog programa</w:t>
      </w:r>
      <w:r w:rsidRPr="006511FF">
        <w:rPr>
          <w:rFonts w:ascii="Times New Roman" w:eastAsia="Calibri" w:hAnsi="Times New Roman" w:cs="Times New Roman"/>
          <w:sz w:val="24"/>
          <w:szCs w:val="24"/>
        </w:rPr>
        <w:t xml:space="preserve"> odnosno </w:t>
      </w:r>
      <w:r>
        <w:rPr>
          <w:rFonts w:ascii="Times New Roman" w:eastAsia="Calibri" w:hAnsi="Times New Roman" w:cs="Times New Roman"/>
          <w:sz w:val="24"/>
          <w:szCs w:val="24"/>
        </w:rPr>
        <w:t>6-satnog</w:t>
      </w:r>
      <w:r w:rsidRPr="006511FF">
        <w:rPr>
          <w:rFonts w:ascii="Times New Roman" w:eastAsia="Calibri" w:hAnsi="Times New Roman" w:cs="Times New Roman"/>
          <w:sz w:val="24"/>
          <w:szCs w:val="24"/>
        </w:rPr>
        <w:t xml:space="preserve"> program</w:t>
      </w:r>
      <w:r>
        <w:rPr>
          <w:rFonts w:ascii="Times New Roman" w:eastAsia="Calibri" w:hAnsi="Times New Roman" w:cs="Times New Roman"/>
          <w:sz w:val="24"/>
          <w:szCs w:val="24"/>
        </w:rPr>
        <w:t>a</w:t>
      </w:r>
      <w:r w:rsidRPr="006511FF">
        <w:rPr>
          <w:rFonts w:ascii="Times New Roman" w:eastAsia="Calibri" w:hAnsi="Times New Roman" w:cs="Times New Roman"/>
          <w:sz w:val="24"/>
          <w:szCs w:val="24"/>
        </w:rPr>
        <w:t>. Roditelji nadalje ostvaruju subvencije u slučaju da su korisnici dječjeg doplatka, socijaln</w:t>
      </w:r>
      <w:r>
        <w:rPr>
          <w:rFonts w:ascii="Times New Roman" w:eastAsia="Calibri" w:hAnsi="Times New Roman" w:cs="Times New Roman"/>
          <w:sz w:val="24"/>
          <w:szCs w:val="24"/>
        </w:rPr>
        <w:t>e pomoći, za drugo dijete itd. p</w:t>
      </w:r>
      <w:r w:rsidRPr="006511FF">
        <w:rPr>
          <w:rFonts w:ascii="Times New Roman" w:eastAsia="Calibri" w:hAnsi="Times New Roman" w:cs="Times New Roman"/>
          <w:sz w:val="24"/>
          <w:szCs w:val="24"/>
        </w:rPr>
        <w:t>rema socijalnom programu Gr</w:t>
      </w:r>
      <w:r>
        <w:rPr>
          <w:rFonts w:ascii="Times New Roman" w:eastAsia="Calibri" w:hAnsi="Times New Roman" w:cs="Times New Roman"/>
          <w:sz w:val="24"/>
          <w:szCs w:val="24"/>
        </w:rPr>
        <w:t xml:space="preserve">ada </w:t>
      </w:r>
      <w:proofErr w:type="spellStart"/>
      <w:r>
        <w:rPr>
          <w:rFonts w:ascii="Times New Roman" w:eastAsia="Calibri" w:hAnsi="Times New Roman" w:cs="Times New Roman"/>
          <w:sz w:val="24"/>
          <w:szCs w:val="24"/>
        </w:rPr>
        <w:t>Vodnjana</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Dignano</w:t>
      </w:r>
      <w:proofErr w:type="spellEnd"/>
      <w:r>
        <w:rPr>
          <w:rFonts w:ascii="Times New Roman" w:eastAsia="Calibri" w:hAnsi="Times New Roman" w:cs="Times New Roman"/>
          <w:sz w:val="24"/>
          <w:szCs w:val="24"/>
        </w:rPr>
        <w:t>.</w:t>
      </w:r>
      <w:r w:rsidRPr="006511FF">
        <w:rPr>
          <w:rFonts w:ascii="Times New Roman" w:eastAsia="Calibri" w:hAnsi="Times New Roman" w:cs="Times New Roman"/>
          <w:sz w:val="24"/>
          <w:szCs w:val="24"/>
        </w:rPr>
        <w:t xml:space="preserve"> Odlu</w:t>
      </w:r>
      <w:r>
        <w:rPr>
          <w:rFonts w:ascii="Times New Roman" w:eastAsia="Calibri" w:hAnsi="Times New Roman" w:cs="Times New Roman"/>
          <w:sz w:val="24"/>
          <w:szCs w:val="24"/>
        </w:rPr>
        <w:t xml:space="preserve">kama Upravnog vijeća ustanove </w:t>
      </w:r>
      <w:r w:rsidRPr="006511FF">
        <w:rPr>
          <w:rFonts w:ascii="Times New Roman" w:eastAsia="Calibri" w:hAnsi="Times New Roman" w:cs="Times New Roman"/>
          <w:sz w:val="24"/>
          <w:szCs w:val="24"/>
        </w:rPr>
        <w:t>oslobađa</w:t>
      </w:r>
      <w:r>
        <w:rPr>
          <w:rFonts w:ascii="Times New Roman" w:eastAsia="Calibri" w:hAnsi="Times New Roman" w:cs="Times New Roman"/>
          <w:sz w:val="24"/>
          <w:szCs w:val="24"/>
        </w:rPr>
        <w:t xml:space="preserve"> se korisnika usluge plaćanja pune mjesečne cijene programa</w:t>
      </w:r>
      <w:r w:rsidRPr="006511FF">
        <w:rPr>
          <w:rFonts w:ascii="Times New Roman" w:eastAsia="Calibri" w:hAnsi="Times New Roman" w:cs="Times New Roman"/>
          <w:sz w:val="24"/>
          <w:szCs w:val="24"/>
        </w:rPr>
        <w:t xml:space="preserve"> ako je dijete</w:t>
      </w:r>
      <w:r>
        <w:rPr>
          <w:rFonts w:ascii="Times New Roman" w:eastAsia="Calibri" w:hAnsi="Times New Roman" w:cs="Times New Roman"/>
          <w:sz w:val="24"/>
          <w:szCs w:val="24"/>
        </w:rPr>
        <w:t xml:space="preserve"> na bolovanju duže od 30 dana.</w:t>
      </w:r>
    </w:p>
    <w:p w:rsidR="0037684A" w:rsidRPr="006511FF" w:rsidRDefault="0037684A" w:rsidP="0037684A">
      <w:pPr>
        <w:suppressAutoHyphens/>
        <w:autoSpaceDN w:val="0"/>
        <w:spacing w:line="360" w:lineRule="auto"/>
        <w:ind w:left="1080"/>
        <w:jc w:val="both"/>
        <w:textAlignment w:val="baseline"/>
        <w:rPr>
          <w:rFonts w:ascii="Times New Roman" w:hAnsi="Times New Roman" w:cs="Times New Roman"/>
          <w:color w:val="FF0000"/>
          <w:sz w:val="24"/>
          <w:szCs w:val="24"/>
        </w:rPr>
      </w:pPr>
    </w:p>
    <w:p w:rsidR="0037684A" w:rsidRDefault="0037684A" w:rsidP="0037684A">
      <w:pPr>
        <w:tabs>
          <w:tab w:val="left" w:pos="142"/>
        </w:tabs>
        <w:spacing w:line="360" w:lineRule="auto"/>
        <w:jc w:val="both"/>
        <w:rPr>
          <w:rFonts w:ascii="Times New Roman" w:hAnsi="Times New Roman" w:cs="Times New Roman"/>
          <w:sz w:val="24"/>
          <w:szCs w:val="24"/>
        </w:rPr>
      </w:pPr>
      <w:r w:rsidRPr="006511FF">
        <w:rPr>
          <w:rFonts w:ascii="Times New Roman" w:hAnsi="Times New Roman" w:cs="Times New Roman"/>
          <w:bCs/>
          <w:color w:val="FF0000"/>
          <w:sz w:val="24"/>
          <w:szCs w:val="24"/>
        </w:rPr>
        <w:lastRenderedPageBreak/>
        <w:tab/>
      </w:r>
      <w:r w:rsidRPr="006511FF">
        <w:rPr>
          <w:rFonts w:ascii="Times New Roman" w:hAnsi="Times New Roman" w:cs="Times New Roman"/>
          <w:bCs/>
          <w:color w:val="FF0000"/>
          <w:sz w:val="24"/>
          <w:szCs w:val="24"/>
        </w:rPr>
        <w:tab/>
      </w:r>
      <w:r w:rsidRPr="006511FF">
        <w:rPr>
          <w:rFonts w:ascii="Times New Roman" w:hAnsi="Times New Roman" w:cs="Times New Roman"/>
          <w:sz w:val="24"/>
          <w:szCs w:val="24"/>
        </w:rPr>
        <w:t>U pedagoškoj 202</w:t>
      </w:r>
      <w:r>
        <w:rPr>
          <w:rFonts w:ascii="Times New Roman" w:hAnsi="Times New Roman" w:cs="Times New Roman"/>
          <w:sz w:val="24"/>
          <w:szCs w:val="24"/>
        </w:rPr>
        <w:t>2</w:t>
      </w:r>
      <w:r w:rsidRPr="006511FF">
        <w:rPr>
          <w:rFonts w:ascii="Times New Roman" w:hAnsi="Times New Roman" w:cs="Times New Roman"/>
          <w:sz w:val="24"/>
          <w:szCs w:val="24"/>
        </w:rPr>
        <w:t>./202</w:t>
      </w:r>
      <w:r>
        <w:rPr>
          <w:rFonts w:ascii="Times New Roman" w:hAnsi="Times New Roman" w:cs="Times New Roman"/>
          <w:sz w:val="24"/>
          <w:szCs w:val="24"/>
        </w:rPr>
        <w:t>3</w:t>
      </w:r>
      <w:r w:rsidRPr="006511FF">
        <w:rPr>
          <w:rFonts w:ascii="Times New Roman" w:hAnsi="Times New Roman" w:cs="Times New Roman"/>
          <w:sz w:val="24"/>
          <w:szCs w:val="24"/>
        </w:rPr>
        <w:t xml:space="preserve">. godini u </w:t>
      </w:r>
      <w:proofErr w:type="spellStart"/>
      <w:r w:rsidRPr="006511FF">
        <w:rPr>
          <w:rFonts w:ascii="Times New Roman" w:hAnsi="Times New Roman" w:cs="Times New Roman"/>
          <w:sz w:val="24"/>
          <w:szCs w:val="24"/>
        </w:rPr>
        <w:t>D.V</w:t>
      </w:r>
      <w:proofErr w:type="spellEnd"/>
      <w:r w:rsidRPr="006511FF">
        <w:rPr>
          <w:rFonts w:ascii="Times New Roman" w:hAnsi="Times New Roman" w:cs="Times New Roman"/>
          <w:sz w:val="24"/>
          <w:szCs w:val="24"/>
        </w:rPr>
        <w:t>.-</w:t>
      </w:r>
      <w:proofErr w:type="spellStart"/>
      <w:r w:rsidRPr="006511FF">
        <w:rPr>
          <w:rFonts w:ascii="Times New Roman" w:hAnsi="Times New Roman" w:cs="Times New Roman"/>
          <w:sz w:val="24"/>
          <w:szCs w:val="24"/>
        </w:rPr>
        <w:t>S.I</w:t>
      </w:r>
      <w:proofErr w:type="spellEnd"/>
      <w:r w:rsidRPr="006511FF">
        <w:rPr>
          <w:rFonts w:ascii="Times New Roman" w:hAnsi="Times New Roman" w:cs="Times New Roman"/>
          <w:sz w:val="24"/>
          <w:szCs w:val="24"/>
        </w:rPr>
        <w:t xml:space="preserve">. Petar Pan </w:t>
      </w:r>
      <w:proofErr w:type="spellStart"/>
      <w:r w:rsidRPr="006511FF">
        <w:rPr>
          <w:rFonts w:ascii="Times New Roman" w:hAnsi="Times New Roman" w:cs="Times New Roman"/>
          <w:sz w:val="24"/>
          <w:szCs w:val="24"/>
        </w:rPr>
        <w:t>Vodnjan</w:t>
      </w:r>
      <w:proofErr w:type="spellEnd"/>
      <w:r w:rsidRPr="006511FF">
        <w:rPr>
          <w:rFonts w:ascii="Times New Roman" w:hAnsi="Times New Roman" w:cs="Times New Roman"/>
          <w:sz w:val="24"/>
          <w:szCs w:val="24"/>
        </w:rPr>
        <w:t>-</w:t>
      </w:r>
      <w:proofErr w:type="spellStart"/>
      <w:r w:rsidRPr="006511FF">
        <w:rPr>
          <w:rFonts w:ascii="Times New Roman" w:hAnsi="Times New Roman" w:cs="Times New Roman"/>
          <w:sz w:val="24"/>
          <w:szCs w:val="24"/>
        </w:rPr>
        <w:t>Dignano</w:t>
      </w:r>
      <w:proofErr w:type="spellEnd"/>
      <w:r w:rsidRPr="006511FF">
        <w:rPr>
          <w:rFonts w:ascii="Times New Roman" w:hAnsi="Times New Roman" w:cs="Times New Roman"/>
          <w:sz w:val="24"/>
          <w:szCs w:val="24"/>
        </w:rPr>
        <w:t xml:space="preserve"> </w:t>
      </w:r>
      <w:r>
        <w:rPr>
          <w:rFonts w:ascii="Times New Roman" w:hAnsi="Times New Roman" w:cs="Times New Roman"/>
          <w:sz w:val="24"/>
          <w:szCs w:val="24"/>
        </w:rPr>
        <w:t xml:space="preserve">ostvarivao se </w:t>
      </w:r>
      <w:r w:rsidRPr="006511FF">
        <w:rPr>
          <w:rFonts w:ascii="Times New Roman" w:hAnsi="Times New Roman" w:cs="Times New Roman"/>
          <w:sz w:val="24"/>
          <w:szCs w:val="24"/>
        </w:rPr>
        <w:t>odgojno-obrazovni uskla</w:t>
      </w:r>
      <w:r>
        <w:rPr>
          <w:rFonts w:ascii="Times New Roman" w:hAnsi="Times New Roman" w:cs="Times New Roman"/>
          <w:sz w:val="24"/>
          <w:szCs w:val="24"/>
        </w:rPr>
        <w:t xml:space="preserve">đen s individualnim potrebama, </w:t>
      </w:r>
      <w:r w:rsidRPr="006511FF">
        <w:rPr>
          <w:rFonts w:ascii="Times New Roman" w:hAnsi="Times New Roman" w:cs="Times New Roman"/>
          <w:sz w:val="24"/>
          <w:szCs w:val="24"/>
        </w:rPr>
        <w:t xml:space="preserve">razvojnim mogućnostima i interesima djece. </w:t>
      </w:r>
      <w:r>
        <w:rPr>
          <w:rFonts w:ascii="Times New Roman" w:hAnsi="Times New Roman" w:cs="Times New Roman"/>
          <w:sz w:val="24"/>
          <w:szCs w:val="24"/>
        </w:rPr>
        <w:t>Vođeni ciljevima Nacionalnog kurikuluma za rani i predškolski odgoj i obrazovanje k</w:t>
      </w:r>
      <w:r w:rsidRPr="006511FF">
        <w:rPr>
          <w:rFonts w:ascii="Times New Roman" w:hAnsi="Times New Roman" w:cs="Times New Roman"/>
          <w:sz w:val="24"/>
          <w:szCs w:val="24"/>
        </w:rPr>
        <w:t xml:space="preserve">roz različite aktivnosti djecu </w:t>
      </w:r>
      <w:r>
        <w:rPr>
          <w:rFonts w:ascii="Times New Roman" w:hAnsi="Times New Roman" w:cs="Times New Roman"/>
          <w:sz w:val="24"/>
          <w:szCs w:val="24"/>
        </w:rPr>
        <w:t xml:space="preserve">se poticalo </w:t>
      </w:r>
      <w:r w:rsidRPr="00064D0F">
        <w:rPr>
          <w:rFonts w:ascii="Times New Roman" w:hAnsi="Times New Roman" w:cs="Times New Roman"/>
          <w:sz w:val="24"/>
          <w:szCs w:val="24"/>
        </w:rPr>
        <w:t xml:space="preserve">na </w:t>
      </w:r>
      <w:r>
        <w:rPr>
          <w:rFonts w:ascii="Times New Roman" w:hAnsi="Times New Roman" w:cs="Times New Roman"/>
          <w:sz w:val="24"/>
          <w:szCs w:val="24"/>
        </w:rPr>
        <w:t xml:space="preserve">cjelovit razvoj, odgoj i učenje, </w:t>
      </w:r>
      <w:r w:rsidRPr="00064D0F">
        <w:rPr>
          <w:rFonts w:ascii="Times New Roman" w:hAnsi="Times New Roman" w:cs="Times New Roman"/>
          <w:sz w:val="24"/>
          <w:szCs w:val="24"/>
        </w:rPr>
        <w:t xml:space="preserve">te razvoj njihovih kompetencija: </w:t>
      </w:r>
      <w:r w:rsidRPr="006511FF">
        <w:rPr>
          <w:rFonts w:ascii="Times New Roman" w:hAnsi="Times New Roman" w:cs="Times New Roman"/>
          <w:sz w:val="24"/>
          <w:szCs w:val="24"/>
        </w:rPr>
        <w:t>komunikacija na materinskom jeziku, elementarnu komunikaciju na stranim jezicima, matematičke kompetencije i osnovne kompetencije u prirodoslovlju i tehnologiji, digitalne</w:t>
      </w:r>
      <w:r>
        <w:rPr>
          <w:rFonts w:ascii="Times New Roman" w:hAnsi="Times New Roman" w:cs="Times New Roman"/>
          <w:sz w:val="24"/>
          <w:szCs w:val="24"/>
        </w:rPr>
        <w:t xml:space="preserve"> kompetencije, </w:t>
      </w:r>
      <w:r w:rsidRPr="006511FF">
        <w:rPr>
          <w:rFonts w:ascii="Times New Roman" w:hAnsi="Times New Roman" w:cs="Times New Roman"/>
          <w:sz w:val="24"/>
          <w:szCs w:val="24"/>
        </w:rPr>
        <w:t xml:space="preserve">socijalne i građanske kompetencije, </w:t>
      </w:r>
      <w:proofErr w:type="spellStart"/>
      <w:r w:rsidRPr="006511FF">
        <w:rPr>
          <w:rFonts w:ascii="Times New Roman" w:hAnsi="Times New Roman" w:cs="Times New Roman"/>
          <w:sz w:val="24"/>
          <w:szCs w:val="24"/>
        </w:rPr>
        <w:t>inicijativnost</w:t>
      </w:r>
      <w:proofErr w:type="spellEnd"/>
      <w:r w:rsidRPr="006511FF">
        <w:rPr>
          <w:rFonts w:ascii="Times New Roman" w:hAnsi="Times New Roman" w:cs="Times New Roman"/>
          <w:sz w:val="24"/>
          <w:szCs w:val="24"/>
        </w:rPr>
        <w:t xml:space="preserve"> i poduzetništvo, kulturnu svijest i izražavanje te motoričke kompetencije primjerene dobi. </w:t>
      </w:r>
    </w:p>
    <w:p w:rsidR="0037684A" w:rsidRPr="006511FF" w:rsidRDefault="0037684A" w:rsidP="0037684A">
      <w:pPr>
        <w:tabs>
          <w:tab w:val="left" w:pos="142"/>
        </w:tabs>
        <w:spacing w:line="360" w:lineRule="auto"/>
        <w:jc w:val="both"/>
        <w:rPr>
          <w:rFonts w:ascii="Times New Roman" w:hAnsi="Times New Roman" w:cs="Times New Roman"/>
          <w:sz w:val="24"/>
          <w:szCs w:val="24"/>
        </w:rPr>
      </w:pPr>
      <w:r w:rsidRPr="006511FF">
        <w:rPr>
          <w:rFonts w:ascii="Times New Roman" w:hAnsi="Times New Roman" w:cs="Times New Roman"/>
          <w:sz w:val="24"/>
          <w:szCs w:val="24"/>
        </w:rPr>
        <w:t>Načela na koja je stavljen naglasak prilikom planiranja i organizi</w:t>
      </w:r>
      <w:r>
        <w:rPr>
          <w:rFonts w:ascii="Times New Roman" w:hAnsi="Times New Roman" w:cs="Times New Roman"/>
          <w:sz w:val="24"/>
          <w:szCs w:val="24"/>
        </w:rPr>
        <w:t>ranja odgojno-obrazovnog rada su</w:t>
      </w:r>
      <w:r w:rsidRPr="006511FF">
        <w:rPr>
          <w:rFonts w:ascii="Times New Roman" w:hAnsi="Times New Roman" w:cs="Times New Roman"/>
          <w:sz w:val="24"/>
          <w:szCs w:val="24"/>
        </w:rPr>
        <w:t xml:space="preserve"> otvorenost za kontinuirano učenje i spremnost na unapređivanje prakse.</w:t>
      </w:r>
    </w:p>
    <w:p w:rsidR="0037684A" w:rsidRPr="006511FF" w:rsidRDefault="0037684A" w:rsidP="0037684A">
      <w:pPr>
        <w:spacing w:line="360" w:lineRule="auto"/>
        <w:jc w:val="both"/>
        <w:rPr>
          <w:rFonts w:ascii="Times New Roman" w:hAnsi="Times New Roman" w:cs="Times New Roman"/>
          <w:bCs/>
          <w:color w:val="FF0000"/>
          <w:sz w:val="24"/>
          <w:szCs w:val="24"/>
        </w:rPr>
      </w:pPr>
    </w:p>
    <w:p w:rsidR="0037684A" w:rsidRPr="006511FF" w:rsidRDefault="0037684A" w:rsidP="0037684A">
      <w:pPr>
        <w:tabs>
          <w:tab w:val="left" w:pos="142"/>
        </w:tabs>
        <w:spacing w:line="360" w:lineRule="auto"/>
        <w:jc w:val="both"/>
        <w:rPr>
          <w:rFonts w:ascii="Times New Roman" w:hAnsi="Times New Roman" w:cs="Times New Roman"/>
          <w:sz w:val="24"/>
          <w:szCs w:val="24"/>
        </w:rPr>
      </w:pPr>
      <w:r w:rsidRPr="006511FF">
        <w:rPr>
          <w:rFonts w:ascii="Times New Roman" w:hAnsi="Times New Roman" w:cs="Times New Roman"/>
          <w:bCs/>
          <w:color w:val="FF0000"/>
          <w:sz w:val="24"/>
          <w:szCs w:val="24"/>
        </w:rPr>
        <w:tab/>
      </w:r>
      <w:r w:rsidRPr="006511FF">
        <w:rPr>
          <w:rFonts w:ascii="Times New Roman" w:hAnsi="Times New Roman" w:cs="Times New Roman"/>
          <w:bCs/>
          <w:color w:val="FF0000"/>
          <w:sz w:val="24"/>
          <w:szCs w:val="24"/>
        </w:rPr>
        <w:tab/>
      </w:r>
      <w:r w:rsidRPr="006511FF">
        <w:rPr>
          <w:rFonts w:ascii="Times New Roman" w:hAnsi="Times New Roman" w:cs="Times New Roman"/>
          <w:sz w:val="24"/>
          <w:szCs w:val="24"/>
        </w:rPr>
        <w:t xml:space="preserve">Tijekom pedagoške godine </w:t>
      </w:r>
      <w:r>
        <w:rPr>
          <w:rFonts w:ascii="Times New Roman" w:hAnsi="Times New Roman" w:cs="Times New Roman"/>
          <w:sz w:val="24"/>
          <w:szCs w:val="24"/>
        </w:rPr>
        <w:t xml:space="preserve">provodilo se </w:t>
      </w:r>
      <w:r w:rsidRPr="006511FF">
        <w:rPr>
          <w:rFonts w:ascii="Times New Roman" w:hAnsi="Times New Roman" w:cs="Times New Roman"/>
          <w:sz w:val="24"/>
          <w:szCs w:val="24"/>
        </w:rPr>
        <w:t>stručno usavršavanje odgojitelja, stručnih suradnika</w:t>
      </w:r>
      <w:r>
        <w:rPr>
          <w:rFonts w:ascii="Times New Roman" w:hAnsi="Times New Roman" w:cs="Times New Roman"/>
          <w:sz w:val="24"/>
          <w:szCs w:val="24"/>
        </w:rPr>
        <w:t>, djelatnika računovodstva i tajništva te</w:t>
      </w:r>
      <w:r w:rsidRPr="006511FF">
        <w:rPr>
          <w:rFonts w:ascii="Times New Roman" w:hAnsi="Times New Roman" w:cs="Times New Roman"/>
          <w:sz w:val="24"/>
          <w:szCs w:val="24"/>
        </w:rPr>
        <w:t xml:space="preserve"> ostalih djelatnika</w:t>
      </w:r>
      <w:r>
        <w:rPr>
          <w:rFonts w:ascii="Times New Roman" w:hAnsi="Times New Roman" w:cs="Times New Roman"/>
          <w:sz w:val="24"/>
          <w:szCs w:val="24"/>
        </w:rPr>
        <w:t xml:space="preserve"> ustanove</w:t>
      </w:r>
      <w:r w:rsidRPr="006511FF">
        <w:rPr>
          <w:rFonts w:ascii="Times New Roman" w:hAnsi="Times New Roman" w:cs="Times New Roman"/>
          <w:sz w:val="24"/>
          <w:szCs w:val="24"/>
        </w:rPr>
        <w:t>.</w:t>
      </w:r>
      <w:r>
        <w:rPr>
          <w:rFonts w:ascii="Times New Roman" w:hAnsi="Times New Roman" w:cs="Times New Roman"/>
          <w:sz w:val="24"/>
          <w:szCs w:val="24"/>
        </w:rPr>
        <w:t xml:space="preserve"> K</w:t>
      </w:r>
      <w:r w:rsidRPr="006511FF">
        <w:rPr>
          <w:rFonts w:ascii="Times New Roman" w:hAnsi="Times New Roman" w:cs="Times New Roman"/>
          <w:sz w:val="24"/>
          <w:szCs w:val="24"/>
        </w:rPr>
        <w:t xml:space="preserve">ontinuirano učenje </w:t>
      </w:r>
      <w:r>
        <w:rPr>
          <w:rFonts w:ascii="Times New Roman" w:hAnsi="Times New Roman" w:cs="Times New Roman"/>
          <w:sz w:val="24"/>
          <w:szCs w:val="24"/>
        </w:rPr>
        <w:t>i stručno usavršavanje doprinosi osobnom razvoju svakog pojedinca te sukladno tome povećava mogućnosti</w:t>
      </w:r>
      <w:r w:rsidRPr="006511FF">
        <w:rPr>
          <w:rFonts w:ascii="Times New Roman" w:hAnsi="Times New Roman" w:cs="Times New Roman"/>
          <w:sz w:val="24"/>
          <w:szCs w:val="24"/>
        </w:rPr>
        <w:t xml:space="preserve"> </w:t>
      </w:r>
      <w:r>
        <w:rPr>
          <w:rFonts w:ascii="Times New Roman" w:hAnsi="Times New Roman" w:cs="Times New Roman"/>
          <w:sz w:val="24"/>
          <w:szCs w:val="24"/>
        </w:rPr>
        <w:t>za unaprjeđenje prakse.</w:t>
      </w:r>
    </w:p>
    <w:p w:rsidR="0037684A" w:rsidRPr="006511FF" w:rsidRDefault="0037684A" w:rsidP="0037684A">
      <w:pPr>
        <w:tabs>
          <w:tab w:val="left" w:pos="142"/>
        </w:tabs>
        <w:spacing w:line="360" w:lineRule="auto"/>
        <w:jc w:val="both"/>
        <w:rPr>
          <w:rFonts w:ascii="Times New Roman" w:hAnsi="Times New Roman" w:cs="Times New Roman"/>
          <w:sz w:val="24"/>
          <w:szCs w:val="24"/>
        </w:rPr>
      </w:pPr>
      <w:r w:rsidRPr="006511FF">
        <w:rPr>
          <w:rFonts w:ascii="Times New Roman" w:hAnsi="Times New Roman" w:cs="Times New Roman"/>
          <w:sz w:val="24"/>
          <w:szCs w:val="24"/>
        </w:rPr>
        <w:t>Stručno usavršavanje stručnih djelatnika organizira se kroz sljedeće oblike:</w:t>
      </w:r>
    </w:p>
    <w:p w:rsidR="0037684A" w:rsidRPr="006511FF" w:rsidRDefault="0037684A" w:rsidP="0037684A">
      <w:pPr>
        <w:tabs>
          <w:tab w:val="left" w:pos="142"/>
        </w:tabs>
        <w:spacing w:line="360" w:lineRule="auto"/>
        <w:jc w:val="both"/>
        <w:rPr>
          <w:rFonts w:ascii="Times New Roman" w:hAnsi="Times New Roman" w:cs="Times New Roman"/>
          <w:sz w:val="24"/>
          <w:szCs w:val="24"/>
        </w:rPr>
      </w:pPr>
      <w:r w:rsidRPr="006511FF">
        <w:rPr>
          <w:rFonts w:ascii="Times New Roman" w:hAnsi="Times New Roman" w:cs="Times New Roman"/>
          <w:sz w:val="24"/>
          <w:szCs w:val="24"/>
        </w:rPr>
        <w:tab/>
      </w:r>
      <w:r w:rsidRPr="006511FF">
        <w:rPr>
          <w:rFonts w:ascii="Times New Roman" w:hAnsi="Times New Roman" w:cs="Times New Roman"/>
          <w:sz w:val="24"/>
          <w:szCs w:val="24"/>
        </w:rPr>
        <w:tab/>
        <w:t>Na razini ustanove</w:t>
      </w:r>
      <w:r>
        <w:rPr>
          <w:rFonts w:ascii="Times New Roman" w:hAnsi="Times New Roman" w:cs="Times New Roman"/>
          <w:sz w:val="24"/>
          <w:szCs w:val="24"/>
        </w:rPr>
        <w:t xml:space="preserve">: </w:t>
      </w:r>
      <w:r w:rsidRPr="006511FF">
        <w:rPr>
          <w:rFonts w:ascii="Times New Roman" w:hAnsi="Times New Roman" w:cs="Times New Roman"/>
          <w:sz w:val="24"/>
          <w:szCs w:val="24"/>
        </w:rPr>
        <w:t xml:space="preserve">sastanci članova stručnog </w:t>
      </w:r>
      <w:r w:rsidRPr="006511FF">
        <w:rPr>
          <w:rFonts w:ascii="Times New Roman" w:hAnsi="Times New Roman" w:cs="Times New Roman"/>
          <w:color w:val="000000" w:themeColor="text1"/>
          <w:sz w:val="24"/>
          <w:szCs w:val="24"/>
        </w:rPr>
        <w:t>tima vrtić</w:t>
      </w:r>
      <w:r>
        <w:rPr>
          <w:rFonts w:ascii="Times New Roman" w:hAnsi="Times New Roman" w:cs="Times New Roman"/>
          <w:color w:val="000000" w:themeColor="text1"/>
          <w:sz w:val="24"/>
          <w:szCs w:val="24"/>
        </w:rPr>
        <w:t xml:space="preserve">a (ravnateljica, </w:t>
      </w:r>
      <w:r w:rsidRPr="006511FF">
        <w:rPr>
          <w:rFonts w:ascii="Times New Roman" w:hAnsi="Times New Roman" w:cs="Times New Roman"/>
          <w:color w:val="000000" w:themeColor="text1"/>
          <w:sz w:val="24"/>
          <w:szCs w:val="24"/>
        </w:rPr>
        <w:t>pedagoginja i zdravstvena voditeljica)</w:t>
      </w:r>
      <w:r w:rsidRPr="006511FF">
        <w:rPr>
          <w:rFonts w:ascii="Times New Roman" w:hAnsi="Times New Roman" w:cs="Times New Roman"/>
          <w:sz w:val="24"/>
          <w:szCs w:val="24"/>
        </w:rPr>
        <w:t>, sastanci članova stručne radne grupe (ravnateljica, pedagoginja, i zdravstvena voditeljica, odgojiteljice – predstavnice svih odjeljenja), sjednice Odgojiteljskog vijeća, Internih stručnih aktiva, radni sastanci po objektima i sastanci radnih grupa.</w:t>
      </w:r>
    </w:p>
    <w:p w:rsidR="0037684A" w:rsidRPr="006511FF" w:rsidRDefault="0037684A" w:rsidP="0037684A">
      <w:pPr>
        <w:tabs>
          <w:tab w:val="left" w:pos="142"/>
        </w:tabs>
        <w:suppressAutoHyphens/>
        <w:autoSpaceDN w:val="0"/>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511FF">
        <w:rPr>
          <w:rFonts w:ascii="Times New Roman" w:hAnsi="Times New Roman" w:cs="Times New Roman"/>
          <w:sz w:val="24"/>
          <w:szCs w:val="24"/>
        </w:rPr>
        <w:t>Izvan ustanove: individualno usavršavanje prem</w:t>
      </w:r>
      <w:r>
        <w:rPr>
          <w:rFonts w:ascii="Times New Roman" w:hAnsi="Times New Roman" w:cs="Times New Roman"/>
          <w:sz w:val="24"/>
          <w:szCs w:val="24"/>
        </w:rPr>
        <w:t xml:space="preserve">a interesima pojedinca – </w:t>
      </w:r>
      <w:r w:rsidRPr="006511FF">
        <w:rPr>
          <w:rFonts w:ascii="Times New Roman" w:hAnsi="Times New Roman" w:cs="Times New Roman"/>
          <w:sz w:val="24"/>
          <w:szCs w:val="24"/>
        </w:rPr>
        <w:t>Agencije za odgoj i obrazovanje</w:t>
      </w:r>
      <w:r>
        <w:rPr>
          <w:rFonts w:ascii="Times New Roman" w:hAnsi="Times New Roman" w:cs="Times New Roman"/>
          <w:sz w:val="24"/>
          <w:szCs w:val="24"/>
        </w:rPr>
        <w:t>,</w:t>
      </w:r>
      <w:r w:rsidRPr="006511FF">
        <w:rPr>
          <w:rFonts w:ascii="Times New Roman" w:hAnsi="Times New Roman" w:cs="Times New Roman"/>
          <w:sz w:val="24"/>
          <w:szCs w:val="24"/>
        </w:rPr>
        <w:t xml:space="preserve"> I</w:t>
      </w:r>
      <w:r>
        <w:rPr>
          <w:rFonts w:ascii="Times New Roman" w:hAnsi="Times New Roman" w:cs="Times New Roman"/>
          <w:sz w:val="24"/>
          <w:szCs w:val="24"/>
        </w:rPr>
        <w:t xml:space="preserve">starske županije, </w:t>
      </w:r>
      <w:r w:rsidRPr="006511FF">
        <w:rPr>
          <w:rFonts w:ascii="Times New Roman" w:hAnsi="Times New Roman" w:cs="Times New Roman"/>
          <w:sz w:val="24"/>
          <w:szCs w:val="24"/>
        </w:rPr>
        <w:t>Talijanske Unije</w:t>
      </w:r>
      <w:r>
        <w:rPr>
          <w:rFonts w:ascii="Times New Roman" w:hAnsi="Times New Roman" w:cs="Times New Roman"/>
          <w:sz w:val="24"/>
          <w:szCs w:val="24"/>
        </w:rPr>
        <w:t>, UPT,</w:t>
      </w:r>
      <w:r w:rsidRPr="006511FF">
        <w:rPr>
          <w:rFonts w:ascii="Times New Roman" w:hAnsi="Times New Roman" w:cs="Times New Roman"/>
          <w:sz w:val="24"/>
          <w:szCs w:val="24"/>
        </w:rPr>
        <w:t xml:space="preserve"> stručna lit</w:t>
      </w:r>
      <w:r>
        <w:rPr>
          <w:rFonts w:ascii="Times New Roman" w:hAnsi="Times New Roman" w:cs="Times New Roman"/>
          <w:sz w:val="24"/>
          <w:szCs w:val="24"/>
        </w:rPr>
        <w:t xml:space="preserve">eratura, </w:t>
      </w:r>
      <w:r w:rsidRPr="006511FF">
        <w:rPr>
          <w:rFonts w:ascii="Times New Roman" w:hAnsi="Times New Roman" w:cs="Times New Roman"/>
          <w:sz w:val="24"/>
          <w:szCs w:val="24"/>
        </w:rPr>
        <w:t>časopisi</w:t>
      </w:r>
      <w:r>
        <w:rPr>
          <w:rFonts w:ascii="Times New Roman" w:hAnsi="Times New Roman" w:cs="Times New Roman"/>
          <w:sz w:val="24"/>
          <w:szCs w:val="24"/>
        </w:rPr>
        <w:t xml:space="preserve">, </w:t>
      </w:r>
      <w:proofErr w:type="spellStart"/>
      <w:r>
        <w:rPr>
          <w:rFonts w:ascii="Times New Roman" w:hAnsi="Times New Roman" w:cs="Times New Roman"/>
          <w:sz w:val="24"/>
          <w:szCs w:val="24"/>
        </w:rPr>
        <w:t>Webinari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Zoom</w:t>
      </w:r>
      <w:proofErr w:type="spellEnd"/>
      <w:r>
        <w:rPr>
          <w:rFonts w:ascii="Times New Roman" w:hAnsi="Times New Roman" w:cs="Times New Roman"/>
          <w:sz w:val="24"/>
          <w:szCs w:val="24"/>
        </w:rPr>
        <w:t xml:space="preserve"> edukacije</w:t>
      </w:r>
      <w:r w:rsidRPr="006511FF">
        <w:rPr>
          <w:rFonts w:ascii="Times New Roman" w:hAnsi="Times New Roman" w:cs="Times New Roman"/>
          <w:sz w:val="24"/>
          <w:szCs w:val="24"/>
        </w:rPr>
        <w:t>.</w:t>
      </w:r>
    </w:p>
    <w:p w:rsidR="0037684A" w:rsidRDefault="0037684A" w:rsidP="0037684A">
      <w:pPr>
        <w:spacing w:line="360" w:lineRule="auto"/>
        <w:ind w:firstLine="708"/>
        <w:jc w:val="both"/>
        <w:rPr>
          <w:rFonts w:ascii="Times New Roman" w:hAnsi="Times New Roman" w:cs="Times New Roman"/>
          <w:sz w:val="24"/>
          <w:szCs w:val="24"/>
        </w:rPr>
      </w:pPr>
      <w:r w:rsidRPr="006511FF">
        <w:rPr>
          <w:rFonts w:ascii="Times New Roman" w:hAnsi="Times New Roman" w:cs="Times New Roman"/>
          <w:sz w:val="24"/>
          <w:szCs w:val="24"/>
        </w:rPr>
        <w:t xml:space="preserve">Odgojitelji i stručni suradnici dužni su sudjelovati na stručnim skupovima i seminarima u organizaciji Ministarstva znanosti i obrazovanja, Agencije za odgoj i obrazovanje te Talijanske Unije i UPT. </w:t>
      </w:r>
    </w:p>
    <w:p w:rsidR="0037684A" w:rsidRPr="006511FF" w:rsidRDefault="0037684A" w:rsidP="0037684A">
      <w:pPr>
        <w:spacing w:line="360" w:lineRule="auto"/>
        <w:ind w:firstLine="708"/>
        <w:jc w:val="both"/>
        <w:rPr>
          <w:rFonts w:ascii="Times New Roman" w:hAnsi="Times New Roman" w:cs="Times New Roman"/>
          <w:sz w:val="24"/>
          <w:szCs w:val="24"/>
        </w:rPr>
      </w:pPr>
    </w:p>
    <w:p w:rsidR="0037684A" w:rsidRPr="006511FF" w:rsidRDefault="0037684A" w:rsidP="0037684A">
      <w:pPr>
        <w:tabs>
          <w:tab w:val="left" w:pos="142"/>
        </w:tabs>
        <w:spacing w:line="360" w:lineRule="auto"/>
        <w:jc w:val="both"/>
        <w:rPr>
          <w:rFonts w:ascii="Times New Roman" w:hAnsi="Times New Roman" w:cs="Times New Roman"/>
          <w:sz w:val="24"/>
          <w:szCs w:val="24"/>
        </w:rPr>
      </w:pPr>
      <w:r w:rsidRPr="00BB044F">
        <w:rPr>
          <w:rFonts w:ascii="Times New Roman" w:eastAsia="Times New Roman" w:hAnsi="Times New Roman" w:cs="Times New Roman"/>
          <w:sz w:val="24"/>
          <w:szCs w:val="24"/>
          <w:lang w:eastAsia="hr-HR"/>
        </w:rPr>
        <w:tab/>
      </w:r>
      <w:r w:rsidRPr="00BB044F">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Naglasak je stavljen i na suradnju s roditeljima. Nakon ukidanja restrikcija uvedenih zbog </w:t>
      </w:r>
      <w:proofErr w:type="spellStart"/>
      <w:r>
        <w:rPr>
          <w:rFonts w:ascii="Times New Roman" w:eastAsia="Times New Roman" w:hAnsi="Times New Roman" w:cs="Times New Roman"/>
          <w:sz w:val="24"/>
          <w:szCs w:val="24"/>
          <w:lang w:eastAsia="hr-HR"/>
        </w:rPr>
        <w:t>pandemije</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Covid</w:t>
      </w:r>
      <w:proofErr w:type="spellEnd"/>
      <w:r>
        <w:rPr>
          <w:rFonts w:ascii="Times New Roman" w:eastAsia="Times New Roman" w:hAnsi="Times New Roman" w:cs="Times New Roman"/>
          <w:sz w:val="24"/>
          <w:szCs w:val="24"/>
          <w:lang w:eastAsia="hr-HR"/>
        </w:rPr>
        <w:t xml:space="preserve"> – 19, ove se pedagoške godine kroz različite susrete (roditeljski sastanci, individualni sastanci, druženja, izleti, gostovanja…) nastojalo potaknuti roditelje na uključivanje u život vrtića i neposredan odgojno – obrazovni rad. </w:t>
      </w:r>
      <w:r w:rsidRPr="006511FF">
        <w:rPr>
          <w:rFonts w:ascii="Times New Roman" w:hAnsi="Times New Roman" w:cs="Times New Roman"/>
          <w:sz w:val="24"/>
          <w:szCs w:val="24"/>
        </w:rPr>
        <w:t xml:space="preserve">Suradnja s roditeljima provodi se u cilju razvijanja partnerskih odnosa odgojitelja i roditelja </w:t>
      </w:r>
      <w:r>
        <w:rPr>
          <w:rFonts w:ascii="Times New Roman" w:hAnsi="Times New Roman" w:cs="Times New Roman"/>
          <w:sz w:val="24"/>
          <w:szCs w:val="24"/>
        </w:rPr>
        <w:t>te</w:t>
      </w:r>
      <w:r w:rsidRPr="006511FF">
        <w:rPr>
          <w:rFonts w:ascii="Times New Roman" w:hAnsi="Times New Roman" w:cs="Times New Roman"/>
          <w:sz w:val="24"/>
          <w:szCs w:val="24"/>
        </w:rPr>
        <w:t xml:space="preserve"> pružanje podrške roditeljima u ostvarivanju roditeljske uloge</w:t>
      </w:r>
      <w:r>
        <w:rPr>
          <w:rFonts w:ascii="Times New Roman" w:hAnsi="Times New Roman" w:cs="Times New Roman"/>
          <w:sz w:val="24"/>
          <w:szCs w:val="24"/>
        </w:rPr>
        <w:t xml:space="preserve"> u cilju cjelovitog razvoja djeteta</w:t>
      </w:r>
      <w:r w:rsidRPr="006511FF">
        <w:rPr>
          <w:rFonts w:ascii="Times New Roman" w:hAnsi="Times New Roman" w:cs="Times New Roman"/>
          <w:sz w:val="24"/>
          <w:szCs w:val="24"/>
        </w:rPr>
        <w:t xml:space="preserve">. </w:t>
      </w:r>
    </w:p>
    <w:p w:rsidR="0037684A" w:rsidRPr="006511FF" w:rsidRDefault="0037684A" w:rsidP="0037684A">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lastRenderedPageBreak/>
        <w:t xml:space="preserve">Provodila se </w:t>
      </w:r>
      <w:r w:rsidRPr="006511FF">
        <w:rPr>
          <w:rFonts w:ascii="Times New Roman" w:hAnsi="Times New Roman" w:cs="Times New Roman"/>
          <w:sz w:val="24"/>
          <w:szCs w:val="24"/>
        </w:rPr>
        <w:t>sura</w:t>
      </w:r>
      <w:r>
        <w:rPr>
          <w:rFonts w:ascii="Times New Roman" w:hAnsi="Times New Roman" w:cs="Times New Roman"/>
          <w:sz w:val="24"/>
          <w:szCs w:val="24"/>
        </w:rPr>
        <w:t xml:space="preserve">dnja s vanjskim čimbenicima </w:t>
      </w:r>
      <w:r w:rsidRPr="006511FF">
        <w:rPr>
          <w:rFonts w:ascii="Times New Roman" w:hAnsi="Times New Roman" w:cs="Times New Roman"/>
          <w:sz w:val="24"/>
          <w:szCs w:val="24"/>
        </w:rPr>
        <w:t>s ciljem podizanja kvalitete odgojno-obrazovnog rada te unapređenja stručne, kulturne i javne djelatnosti. U suradnji s d</w:t>
      </w:r>
      <w:r>
        <w:rPr>
          <w:rFonts w:ascii="Times New Roman" w:hAnsi="Times New Roman" w:cs="Times New Roman"/>
          <w:sz w:val="24"/>
          <w:szCs w:val="24"/>
        </w:rPr>
        <w:t>ruštvenim čimbenicima obogaćuje se i unapređuje k</w:t>
      </w:r>
      <w:r w:rsidRPr="006511FF">
        <w:rPr>
          <w:rFonts w:ascii="Times New Roman" w:hAnsi="Times New Roman" w:cs="Times New Roman"/>
          <w:sz w:val="24"/>
          <w:szCs w:val="24"/>
        </w:rPr>
        <w:t>valiteta</w:t>
      </w:r>
      <w:r>
        <w:rPr>
          <w:rFonts w:ascii="Times New Roman" w:hAnsi="Times New Roman" w:cs="Times New Roman"/>
          <w:sz w:val="24"/>
          <w:szCs w:val="24"/>
        </w:rPr>
        <w:t xml:space="preserve"> odgojno-obrazovnog rada, stvaraju</w:t>
      </w:r>
      <w:r w:rsidRPr="006511FF">
        <w:rPr>
          <w:rFonts w:ascii="Times New Roman" w:hAnsi="Times New Roman" w:cs="Times New Roman"/>
          <w:sz w:val="24"/>
          <w:szCs w:val="24"/>
        </w:rPr>
        <w:t xml:space="preserve"> se različi</w:t>
      </w:r>
      <w:r>
        <w:rPr>
          <w:rFonts w:ascii="Times New Roman" w:hAnsi="Times New Roman" w:cs="Times New Roman"/>
          <w:sz w:val="24"/>
          <w:szCs w:val="24"/>
        </w:rPr>
        <w:t>te prilike za učenje, proširuju</w:t>
      </w:r>
      <w:r w:rsidRPr="006511FF">
        <w:rPr>
          <w:rFonts w:ascii="Times New Roman" w:hAnsi="Times New Roman" w:cs="Times New Roman"/>
          <w:sz w:val="24"/>
          <w:szCs w:val="24"/>
        </w:rPr>
        <w:t xml:space="preserve"> se</w:t>
      </w:r>
      <w:r>
        <w:rPr>
          <w:rFonts w:ascii="Times New Roman" w:hAnsi="Times New Roman" w:cs="Times New Roman"/>
          <w:sz w:val="24"/>
          <w:szCs w:val="24"/>
        </w:rPr>
        <w:t xml:space="preserve"> na</w:t>
      </w:r>
      <w:r w:rsidRPr="006511FF">
        <w:rPr>
          <w:rFonts w:ascii="Times New Roman" w:hAnsi="Times New Roman" w:cs="Times New Roman"/>
          <w:sz w:val="24"/>
          <w:szCs w:val="24"/>
        </w:rPr>
        <w:t xml:space="preserve"> kurikulum s raznovrsnim sadržajima kulturnog, umjetničkog, zdravstvenog i sportskog života. </w:t>
      </w:r>
      <w:r>
        <w:rPr>
          <w:rFonts w:ascii="Times New Roman" w:hAnsi="Times New Roman" w:cs="Times New Roman"/>
          <w:sz w:val="24"/>
          <w:szCs w:val="24"/>
        </w:rPr>
        <w:t xml:space="preserve">Nastojalo se </w:t>
      </w:r>
      <w:r w:rsidRPr="006511FF">
        <w:rPr>
          <w:rFonts w:ascii="Times New Roman" w:hAnsi="Times New Roman" w:cs="Times New Roman"/>
          <w:sz w:val="24"/>
          <w:szCs w:val="24"/>
        </w:rPr>
        <w:t>obogatiti život djeteta u vrtiću različitim kulturno-umjetničkim doživljajima i događanjima, sportsko-rekreativnim programima, druženjima i susretima s drugom djecom i odraslima te razmjena iskustava i usavršavanje s drugim odgojno-obrazovnim i inim ustanovama.</w:t>
      </w:r>
    </w:p>
    <w:p w:rsidR="0037684A" w:rsidRPr="006511FF" w:rsidRDefault="0037684A" w:rsidP="0037684A">
      <w:pPr>
        <w:spacing w:line="360" w:lineRule="auto"/>
        <w:jc w:val="both"/>
        <w:rPr>
          <w:rFonts w:ascii="Times New Roman" w:hAnsi="Times New Roman" w:cs="Times New Roman"/>
          <w:sz w:val="24"/>
          <w:szCs w:val="24"/>
        </w:rPr>
      </w:pPr>
    </w:p>
    <w:p w:rsidR="0037684A" w:rsidRPr="006511FF" w:rsidRDefault="0037684A" w:rsidP="0037684A">
      <w:pPr>
        <w:spacing w:line="360" w:lineRule="auto"/>
        <w:ind w:firstLine="708"/>
        <w:jc w:val="both"/>
        <w:rPr>
          <w:rFonts w:ascii="Times New Roman" w:hAnsi="Times New Roman" w:cs="Times New Roman"/>
          <w:sz w:val="24"/>
          <w:szCs w:val="24"/>
        </w:rPr>
      </w:pPr>
      <w:proofErr w:type="spellStart"/>
      <w:r w:rsidRPr="006511FF">
        <w:rPr>
          <w:rFonts w:ascii="Times New Roman" w:hAnsi="Times New Roman" w:cs="Times New Roman"/>
          <w:sz w:val="24"/>
          <w:szCs w:val="24"/>
        </w:rPr>
        <w:t>Samorefleksija</w:t>
      </w:r>
      <w:proofErr w:type="spellEnd"/>
      <w:r w:rsidRPr="006511FF">
        <w:rPr>
          <w:rFonts w:ascii="Times New Roman" w:hAnsi="Times New Roman" w:cs="Times New Roman"/>
          <w:sz w:val="24"/>
          <w:szCs w:val="24"/>
        </w:rPr>
        <w:t xml:space="preserve"> i vrednovanje programa provo</w:t>
      </w:r>
      <w:r>
        <w:rPr>
          <w:rFonts w:ascii="Times New Roman" w:hAnsi="Times New Roman" w:cs="Times New Roman"/>
          <w:sz w:val="24"/>
          <w:szCs w:val="24"/>
        </w:rPr>
        <w:t xml:space="preserve">di </w:t>
      </w:r>
      <w:r w:rsidRPr="006511FF">
        <w:rPr>
          <w:rFonts w:ascii="Times New Roman" w:hAnsi="Times New Roman" w:cs="Times New Roman"/>
          <w:sz w:val="24"/>
          <w:szCs w:val="24"/>
        </w:rPr>
        <w:t>se kontinuirano</w:t>
      </w:r>
      <w:r>
        <w:rPr>
          <w:rFonts w:ascii="Times New Roman" w:hAnsi="Times New Roman" w:cs="Times New Roman"/>
          <w:sz w:val="24"/>
          <w:szCs w:val="24"/>
        </w:rPr>
        <w:t xml:space="preserve">. Ravnatelj, stručni </w:t>
      </w:r>
      <w:r w:rsidRPr="006511FF">
        <w:rPr>
          <w:rFonts w:ascii="Times New Roman" w:hAnsi="Times New Roman" w:cs="Times New Roman"/>
          <w:sz w:val="24"/>
          <w:szCs w:val="24"/>
        </w:rPr>
        <w:t>suradni</w:t>
      </w:r>
      <w:r>
        <w:rPr>
          <w:rFonts w:ascii="Times New Roman" w:hAnsi="Times New Roman" w:cs="Times New Roman"/>
          <w:sz w:val="24"/>
          <w:szCs w:val="24"/>
        </w:rPr>
        <w:t>ci</w:t>
      </w:r>
      <w:r w:rsidRPr="006511FF">
        <w:rPr>
          <w:rFonts w:ascii="Times New Roman" w:hAnsi="Times New Roman" w:cs="Times New Roman"/>
          <w:sz w:val="24"/>
          <w:szCs w:val="24"/>
        </w:rPr>
        <w:t xml:space="preserve"> i odgojitelj</w:t>
      </w:r>
      <w:r>
        <w:rPr>
          <w:rFonts w:ascii="Times New Roman" w:hAnsi="Times New Roman" w:cs="Times New Roman"/>
          <w:sz w:val="24"/>
          <w:szCs w:val="24"/>
        </w:rPr>
        <w:t>i redovito propituju odgojno – obrazovnu praksu, analiziraju prikupljenu dokumentaciju na osnovu koje istražuju i mijenjaju vlastiti odgojno -  obrazovni rad.</w:t>
      </w:r>
      <w:r w:rsidRPr="006511FF">
        <w:rPr>
          <w:rFonts w:ascii="Times New Roman" w:hAnsi="Times New Roman" w:cs="Times New Roman"/>
          <w:sz w:val="24"/>
          <w:szCs w:val="24"/>
        </w:rPr>
        <w:t xml:space="preserve"> </w:t>
      </w:r>
    </w:p>
    <w:p w:rsidR="0037684A" w:rsidRPr="006511FF" w:rsidRDefault="0037684A" w:rsidP="0037684A">
      <w:pPr>
        <w:tabs>
          <w:tab w:val="left" w:pos="5145"/>
        </w:tabs>
        <w:spacing w:line="360" w:lineRule="auto"/>
        <w:jc w:val="both"/>
        <w:rPr>
          <w:rFonts w:ascii="Times New Roman" w:hAnsi="Times New Roman" w:cs="Times New Roman"/>
          <w:sz w:val="24"/>
          <w:szCs w:val="24"/>
        </w:rPr>
      </w:pPr>
    </w:p>
    <w:p w:rsidR="0037684A" w:rsidRDefault="0037684A" w:rsidP="0037684A">
      <w:pPr>
        <w:spacing w:line="360" w:lineRule="auto"/>
        <w:jc w:val="both"/>
        <w:rPr>
          <w:rFonts w:ascii="Times New Roman" w:hAnsi="Times New Roman" w:cs="Times New Roman"/>
          <w:b/>
          <w:sz w:val="24"/>
          <w:szCs w:val="24"/>
        </w:rPr>
      </w:pPr>
      <w:r w:rsidRPr="006511FF">
        <w:rPr>
          <w:rFonts w:ascii="Times New Roman" w:hAnsi="Times New Roman" w:cs="Times New Roman"/>
          <w:b/>
          <w:sz w:val="24"/>
          <w:szCs w:val="24"/>
        </w:rPr>
        <w:t>IZVJEŠTAJ O POSTIGNUTIM CILJEVIMA I REZULTATIMA PROGRAMA</w:t>
      </w:r>
      <w:bookmarkStart w:id="0" w:name="_Toc426215013"/>
      <w:bookmarkStart w:id="1" w:name="_Toc523122566"/>
    </w:p>
    <w:p w:rsidR="0037684A" w:rsidRPr="006511FF" w:rsidRDefault="0037684A" w:rsidP="0037684A">
      <w:pPr>
        <w:spacing w:line="360" w:lineRule="auto"/>
        <w:jc w:val="both"/>
        <w:rPr>
          <w:rFonts w:ascii="Times New Roman" w:hAnsi="Times New Roman" w:cs="Times New Roman"/>
          <w:b/>
          <w:sz w:val="24"/>
          <w:szCs w:val="24"/>
        </w:rPr>
      </w:pPr>
    </w:p>
    <w:p w:rsidR="0037684A" w:rsidRPr="006511FF" w:rsidRDefault="0037684A" w:rsidP="0037684A">
      <w:pPr>
        <w:spacing w:line="360" w:lineRule="auto"/>
        <w:jc w:val="both"/>
        <w:rPr>
          <w:rFonts w:ascii="Times New Roman" w:hAnsi="Times New Roman" w:cs="Times New Roman"/>
          <w:bCs/>
          <w:sz w:val="24"/>
          <w:szCs w:val="24"/>
        </w:rPr>
      </w:pPr>
      <w:r w:rsidRPr="006511FF">
        <w:rPr>
          <w:rFonts w:ascii="Times New Roman" w:hAnsi="Times New Roman" w:cs="Times New Roman"/>
          <w:bCs/>
          <w:sz w:val="24"/>
          <w:szCs w:val="24"/>
        </w:rPr>
        <w:t>U odgojno-obrazovnom rad</w:t>
      </w:r>
      <w:bookmarkEnd w:id="0"/>
      <w:bookmarkEnd w:id="1"/>
      <w:r w:rsidRPr="006511FF">
        <w:rPr>
          <w:rFonts w:ascii="Times New Roman" w:hAnsi="Times New Roman" w:cs="Times New Roman"/>
          <w:bCs/>
          <w:sz w:val="24"/>
          <w:szCs w:val="24"/>
        </w:rPr>
        <w:t>u realizirani</w:t>
      </w:r>
      <w:r>
        <w:rPr>
          <w:rFonts w:ascii="Times New Roman" w:hAnsi="Times New Roman" w:cs="Times New Roman"/>
          <w:bCs/>
          <w:sz w:val="24"/>
          <w:szCs w:val="24"/>
        </w:rPr>
        <w:t xml:space="preserve"> su sljedeći</w:t>
      </w:r>
      <w:r w:rsidRPr="006511FF">
        <w:rPr>
          <w:rFonts w:ascii="Times New Roman" w:hAnsi="Times New Roman" w:cs="Times New Roman"/>
          <w:bCs/>
          <w:sz w:val="24"/>
          <w:szCs w:val="24"/>
        </w:rPr>
        <w:t xml:space="preserve"> ciljevi i rezultati programa:</w:t>
      </w:r>
    </w:p>
    <w:p w:rsidR="0037684A" w:rsidRPr="00BB044F" w:rsidRDefault="0037684A" w:rsidP="0037684A">
      <w:pPr>
        <w:pStyle w:val="Odlomakpopisa"/>
        <w:numPr>
          <w:ilvl w:val="0"/>
          <w:numId w:val="41"/>
        </w:numPr>
        <w:spacing w:after="200" w:line="360" w:lineRule="auto"/>
        <w:ind w:left="567"/>
        <w:jc w:val="both"/>
        <w:rPr>
          <w:bCs/>
          <w:szCs w:val="24"/>
          <w:lang w:val="hr-HR"/>
        </w:rPr>
      </w:pPr>
      <w:r w:rsidRPr="00BB044F">
        <w:rPr>
          <w:bCs/>
          <w:szCs w:val="24"/>
          <w:lang w:val="hr-HR"/>
        </w:rPr>
        <w:t>oblikovanje poticajnog prostorno-materijalnog i socijalnog okruženja u funkciji igre i učenja djece</w:t>
      </w:r>
    </w:p>
    <w:p w:rsidR="0037684A" w:rsidRDefault="0037684A" w:rsidP="0037684A">
      <w:pPr>
        <w:pStyle w:val="Odlomakpopisa"/>
        <w:numPr>
          <w:ilvl w:val="0"/>
          <w:numId w:val="41"/>
        </w:numPr>
        <w:spacing w:after="200" w:line="360" w:lineRule="auto"/>
        <w:ind w:left="567"/>
        <w:jc w:val="both"/>
        <w:rPr>
          <w:szCs w:val="24"/>
          <w:lang w:val="hr-HR"/>
        </w:rPr>
      </w:pPr>
      <w:r w:rsidRPr="00BB044F">
        <w:rPr>
          <w:szCs w:val="24"/>
          <w:lang w:val="hr-HR"/>
        </w:rPr>
        <w:t>razvijanje svijesti djeteta o značaju zdravog načina života i svakodnevnog tjelesnog vježbanja kroz projekt „</w:t>
      </w:r>
      <w:r>
        <w:rPr>
          <w:szCs w:val="24"/>
          <w:lang w:val="hr-HR"/>
        </w:rPr>
        <w:t>Budi aktivan budi zdrav</w:t>
      </w:r>
      <w:r w:rsidRPr="00BB044F">
        <w:rPr>
          <w:szCs w:val="24"/>
          <w:lang w:val="hr-HR"/>
        </w:rPr>
        <w:t>“</w:t>
      </w:r>
    </w:p>
    <w:p w:rsidR="0037684A" w:rsidRPr="00BB044F" w:rsidRDefault="0037684A" w:rsidP="0037684A">
      <w:pPr>
        <w:pStyle w:val="Odlomakpopisa"/>
        <w:numPr>
          <w:ilvl w:val="0"/>
          <w:numId w:val="41"/>
        </w:numPr>
        <w:spacing w:after="200" w:line="360" w:lineRule="auto"/>
        <w:ind w:left="567"/>
        <w:jc w:val="both"/>
        <w:rPr>
          <w:szCs w:val="24"/>
          <w:lang w:val="hr-HR"/>
        </w:rPr>
      </w:pPr>
      <w:r>
        <w:rPr>
          <w:szCs w:val="24"/>
          <w:lang w:val="hr-HR"/>
        </w:rPr>
        <w:t xml:space="preserve">razvijanje kompetencija iz STEM područja, upoznavanje sa znanstvenim fenomenima kao preduvjet za kasnije razumijevanje znanstvenih koncepata </w:t>
      </w:r>
    </w:p>
    <w:p w:rsidR="0037684A" w:rsidRPr="00BB044F" w:rsidRDefault="0037684A" w:rsidP="0037684A">
      <w:pPr>
        <w:pStyle w:val="Odlomakpopisa"/>
        <w:numPr>
          <w:ilvl w:val="0"/>
          <w:numId w:val="41"/>
        </w:numPr>
        <w:spacing w:after="200" w:line="360" w:lineRule="auto"/>
        <w:ind w:left="567"/>
        <w:jc w:val="both"/>
        <w:rPr>
          <w:bCs/>
          <w:szCs w:val="24"/>
          <w:lang w:val="hr-HR"/>
        </w:rPr>
      </w:pPr>
      <w:r w:rsidRPr="00BB044F">
        <w:rPr>
          <w:bCs/>
          <w:szCs w:val="24"/>
          <w:lang w:val="hr-HR"/>
        </w:rPr>
        <w:t>poticanje konzumiranja pravilne prehrane i osobne higijene u svrhu cjelovitog zdravlja</w:t>
      </w:r>
    </w:p>
    <w:p w:rsidR="0037684A" w:rsidRPr="00BB044F" w:rsidRDefault="0037684A" w:rsidP="0037684A">
      <w:pPr>
        <w:pStyle w:val="Odlomakpopisa"/>
        <w:numPr>
          <w:ilvl w:val="0"/>
          <w:numId w:val="41"/>
        </w:numPr>
        <w:spacing w:after="200" w:line="360" w:lineRule="auto"/>
        <w:ind w:left="567"/>
        <w:jc w:val="both"/>
        <w:rPr>
          <w:szCs w:val="24"/>
          <w:lang w:val="hr-HR"/>
        </w:rPr>
      </w:pPr>
      <w:r w:rsidRPr="00BB044F">
        <w:rPr>
          <w:szCs w:val="24"/>
          <w:lang w:val="hr-HR"/>
        </w:rPr>
        <w:t>poticanje cjelovitog razvoja djeteta uz uvažavanje svih individualnih posebnosti</w:t>
      </w:r>
    </w:p>
    <w:p w:rsidR="0037684A" w:rsidRPr="00BB044F" w:rsidRDefault="0037684A" w:rsidP="0037684A">
      <w:pPr>
        <w:pStyle w:val="Odlomakpopisa"/>
        <w:numPr>
          <w:ilvl w:val="0"/>
          <w:numId w:val="41"/>
        </w:numPr>
        <w:spacing w:after="200" w:line="360" w:lineRule="auto"/>
        <w:ind w:left="567"/>
        <w:jc w:val="both"/>
        <w:rPr>
          <w:szCs w:val="24"/>
          <w:lang w:val="hr-HR"/>
        </w:rPr>
      </w:pPr>
      <w:r w:rsidRPr="00BB044F">
        <w:rPr>
          <w:szCs w:val="24"/>
          <w:lang w:val="hr-HR"/>
        </w:rPr>
        <w:t>razvijanje ekološke svijesti i aktivnog odnosa djece i odraslih u neposrednom prirodnom i društvenom okruženju</w:t>
      </w:r>
    </w:p>
    <w:p w:rsidR="0037684A" w:rsidRPr="00BB044F" w:rsidRDefault="0037684A" w:rsidP="0037684A">
      <w:pPr>
        <w:pStyle w:val="Odlomakpopisa"/>
        <w:numPr>
          <w:ilvl w:val="0"/>
          <w:numId w:val="41"/>
        </w:numPr>
        <w:spacing w:after="200" w:line="360" w:lineRule="auto"/>
        <w:ind w:left="567"/>
        <w:jc w:val="both"/>
        <w:rPr>
          <w:bCs/>
          <w:szCs w:val="24"/>
          <w:lang w:val="hr-HR"/>
        </w:rPr>
      </w:pPr>
      <w:r w:rsidRPr="00BB044F">
        <w:rPr>
          <w:bCs/>
          <w:szCs w:val="24"/>
          <w:lang w:val="hr-HR"/>
        </w:rPr>
        <w:t xml:space="preserve">razvijanje komunikacije i suradnje među skupinama i svih sudionika odgojno-obrazovnog procesa </w:t>
      </w:r>
    </w:p>
    <w:p w:rsidR="0037684A" w:rsidRPr="00BB044F" w:rsidRDefault="0037684A" w:rsidP="0037684A">
      <w:pPr>
        <w:pStyle w:val="Odlomakpopisa"/>
        <w:autoSpaceDE w:val="0"/>
        <w:autoSpaceDN w:val="0"/>
        <w:adjustRightInd w:val="0"/>
        <w:spacing w:line="360" w:lineRule="auto"/>
        <w:jc w:val="both"/>
        <w:rPr>
          <w:bCs/>
          <w:szCs w:val="24"/>
          <w:lang w:val="hr-HR"/>
        </w:rPr>
      </w:pPr>
    </w:p>
    <w:p w:rsidR="0037684A" w:rsidRDefault="0037684A" w:rsidP="0037684A">
      <w:pPr>
        <w:autoSpaceDE w:val="0"/>
        <w:autoSpaceDN w:val="0"/>
        <w:adjustRightInd w:val="0"/>
        <w:spacing w:line="360" w:lineRule="auto"/>
        <w:ind w:firstLine="567"/>
        <w:jc w:val="both"/>
        <w:rPr>
          <w:rFonts w:ascii="Times New Roman" w:hAnsi="Times New Roman" w:cs="Times New Roman"/>
          <w:sz w:val="24"/>
          <w:szCs w:val="24"/>
        </w:rPr>
      </w:pPr>
      <w:r w:rsidRPr="006511FF">
        <w:rPr>
          <w:rFonts w:ascii="Times New Roman" w:hAnsi="Times New Roman" w:cs="Times New Roman"/>
          <w:sz w:val="24"/>
          <w:szCs w:val="24"/>
        </w:rPr>
        <w:t>Odgojno-obrazovni proces obogaćivan je raznovrsnim aktivnostima i projektima</w:t>
      </w:r>
      <w:r>
        <w:rPr>
          <w:rFonts w:ascii="Times New Roman" w:hAnsi="Times New Roman" w:cs="Times New Roman"/>
          <w:sz w:val="24"/>
          <w:szCs w:val="24"/>
        </w:rPr>
        <w:t xml:space="preserve">. </w:t>
      </w:r>
      <w:r w:rsidRPr="006511FF">
        <w:rPr>
          <w:rFonts w:ascii="Times New Roman" w:hAnsi="Times New Roman" w:cs="Times New Roman"/>
          <w:sz w:val="24"/>
          <w:szCs w:val="24"/>
        </w:rPr>
        <w:t>Poseb</w:t>
      </w:r>
      <w:r>
        <w:rPr>
          <w:rFonts w:ascii="Times New Roman" w:hAnsi="Times New Roman" w:cs="Times New Roman"/>
          <w:sz w:val="24"/>
          <w:szCs w:val="24"/>
        </w:rPr>
        <w:t>no ističemo projekt STEM koji je ove pedagoške godine implementiran u odgojno – obrazovni rad. Dvadeset</w:t>
      </w:r>
      <w:r w:rsidRPr="00A0349D">
        <w:rPr>
          <w:rFonts w:ascii="Times New Roman" w:hAnsi="Times New Roman" w:cs="Times New Roman"/>
          <w:sz w:val="24"/>
          <w:szCs w:val="24"/>
        </w:rPr>
        <w:t xml:space="preserve"> odgojitelja, stručni suradnik pedagog i ravnateljica prošli su edukaciju u organizaciji EDUCATIVO instituta za STEM edukaciju i </w:t>
      </w:r>
      <w:proofErr w:type="spellStart"/>
      <w:r w:rsidRPr="00A0349D">
        <w:rPr>
          <w:rFonts w:ascii="Times New Roman" w:hAnsi="Times New Roman" w:cs="Times New Roman"/>
          <w:sz w:val="24"/>
          <w:szCs w:val="24"/>
        </w:rPr>
        <w:t>afterschool</w:t>
      </w:r>
      <w:proofErr w:type="spellEnd"/>
      <w:r w:rsidRPr="00A0349D">
        <w:rPr>
          <w:rFonts w:ascii="Times New Roman" w:hAnsi="Times New Roman" w:cs="Times New Roman"/>
          <w:sz w:val="24"/>
          <w:szCs w:val="24"/>
        </w:rPr>
        <w:t xml:space="preserve"> programe</w:t>
      </w:r>
      <w:r>
        <w:rPr>
          <w:rFonts w:ascii="Times New Roman" w:hAnsi="Times New Roman" w:cs="Times New Roman"/>
          <w:sz w:val="24"/>
          <w:szCs w:val="24"/>
        </w:rPr>
        <w:t xml:space="preserve"> kojom su se stekle početne kompetencije za provođenje STEM programa sa djecom rane i </w:t>
      </w:r>
      <w:r>
        <w:rPr>
          <w:rFonts w:ascii="Times New Roman" w:hAnsi="Times New Roman" w:cs="Times New Roman"/>
          <w:sz w:val="24"/>
          <w:szCs w:val="24"/>
        </w:rPr>
        <w:lastRenderedPageBreak/>
        <w:t>predškolske dobi</w:t>
      </w:r>
      <w:r w:rsidRPr="00A0349D">
        <w:rPr>
          <w:rFonts w:ascii="Times New Roman" w:hAnsi="Times New Roman" w:cs="Times New Roman"/>
          <w:sz w:val="24"/>
          <w:szCs w:val="24"/>
        </w:rPr>
        <w:t xml:space="preserve">. Nabavljeni su </w:t>
      </w:r>
      <w:proofErr w:type="spellStart"/>
      <w:r w:rsidRPr="00A0349D">
        <w:rPr>
          <w:rFonts w:ascii="Times New Roman" w:hAnsi="Times New Roman" w:cs="Times New Roman"/>
          <w:sz w:val="24"/>
          <w:szCs w:val="24"/>
        </w:rPr>
        <w:t>robotići</w:t>
      </w:r>
      <w:proofErr w:type="spellEnd"/>
      <w:r w:rsidRPr="00A0349D">
        <w:rPr>
          <w:rFonts w:ascii="Times New Roman" w:hAnsi="Times New Roman" w:cs="Times New Roman"/>
          <w:sz w:val="24"/>
          <w:szCs w:val="24"/>
        </w:rPr>
        <w:t xml:space="preserve"> za programiranje,</w:t>
      </w:r>
      <w:r>
        <w:rPr>
          <w:rFonts w:ascii="Times New Roman" w:hAnsi="Times New Roman" w:cs="Times New Roman"/>
          <w:sz w:val="24"/>
          <w:szCs w:val="24"/>
        </w:rPr>
        <w:t xml:space="preserve"> </w:t>
      </w:r>
      <w:r w:rsidRPr="00A0349D">
        <w:rPr>
          <w:rFonts w:ascii="Times New Roman" w:hAnsi="Times New Roman" w:cs="Times New Roman"/>
          <w:sz w:val="24"/>
          <w:szCs w:val="24"/>
        </w:rPr>
        <w:t xml:space="preserve">primjerena STEM didaktika te kompleti za istraživanje </w:t>
      </w:r>
      <w:proofErr w:type="spellStart"/>
      <w:r w:rsidRPr="00A0349D">
        <w:rPr>
          <w:rFonts w:ascii="Times New Roman" w:hAnsi="Times New Roman" w:cs="Times New Roman"/>
          <w:sz w:val="24"/>
          <w:szCs w:val="24"/>
        </w:rPr>
        <w:t>magnetizma</w:t>
      </w:r>
      <w:proofErr w:type="spellEnd"/>
      <w:r w:rsidRPr="00A0349D">
        <w:rPr>
          <w:rFonts w:ascii="Times New Roman" w:hAnsi="Times New Roman" w:cs="Times New Roman"/>
          <w:sz w:val="24"/>
          <w:szCs w:val="24"/>
        </w:rPr>
        <w:t xml:space="preserve"> i elektriciteta.</w:t>
      </w:r>
      <w:r>
        <w:rPr>
          <w:rFonts w:ascii="Times New Roman" w:hAnsi="Times New Roman" w:cs="Times New Roman"/>
          <w:sz w:val="24"/>
          <w:szCs w:val="24"/>
        </w:rPr>
        <w:t xml:space="preserve"> STEM je i</w:t>
      </w:r>
      <w:r w:rsidRPr="00A0349D">
        <w:rPr>
          <w:rFonts w:ascii="Times New Roman" w:hAnsi="Times New Roman" w:cs="Times New Roman"/>
          <w:sz w:val="24"/>
          <w:szCs w:val="24"/>
        </w:rPr>
        <w:t>nterdisci</w:t>
      </w:r>
      <w:r>
        <w:rPr>
          <w:rFonts w:ascii="Times New Roman" w:hAnsi="Times New Roman" w:cs="Times New Roman"/>
          <w:sz w:val="24"/>
          <w:szCs w:val="24"/>
        </w:rPr>
        <w:t xml:space="preserve">plinarni pristup učenju u kojem </w:t>
      </w:r>
      <w:r w:rsidRPr="00A0349D">
        <w:rPr>
          <w:rFonts w:ascii="Times New Roman" w:hAnsi="Times New Roman" w:cs="Times New Roman"/>
          <w:sz w:val="24"/>
          <w:szCs w:val="24"/>
        </w:rPr>
        <w:t xml:space="preserve">djeca </w:t>
      </w:r>
      <w:r>
        <w:rPr>
          <w:rFonts w:ascii="Times New Roman" w:hAnsi="Times New Roman" w:cs="Times New Roman"/>
          <w:sz w:val="24"/>
          <w:szCs w:val="24"/>
        </w:rPr>
        <w:t xml:space="preserve">uče i primjenjuju koncepte iz područja znanosti, tehnologije, inženjerstva i matematike, te STEM način razmišljanja smatramo vrijednim konceptom za obrazovanje djece današnjice. </w:t>
      </w:r>
    </w:p>
    <w:p w:rsidR="0037684A" w:rsidRPr="00A0349D" w:rsidRDefault="0037684A" w:rsidP="0037684A">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Ističemo i p</w:t>
      </w:r>
      <w:r w:rsidRPr="00F930A7">
        <w:rPr>
          <w:rFonts w:ascii="Times New Roman" w:hAnsi="Times New Roman" w:cs="Times New Roman"/>
          <w:sz w:val="24"/>
          <w:szCs w:val="24"/>
        </w:rPr>
        <w:t>rojekt „Budi aktivan, budi zdrav“</w:t>
      </w:r>
      <w:r>
        <w:rPr>
          <w:rFonts w:ascii="Times New Roman" w:hAnsi="Times New Roman" w:cs="Times New Roman"/>
          <w:sz w:val="24"/>
          <w:szCs w:val="24"/>
        </w:rPr>
        <w:t xml:space="preserve"> koji se duž pedagoške godine provodio u svim odgojno – obrazovnim skupinama. Za ustanovu su pribavljene nove lopte i sportski rekviziti te spužvasti elementi za poticanje grube motorike za djecu </w:t>
      </w:r>
      <w:proofErr w:type="spellStart"/>
      <w:r>
        <w:rPr>
          <w:rFonts w:ascii="Times New Roman" w:hAnsi="Times New Roman" w:cs="Times New Roman"/>
          <w:sz w:val="24"/>
          <w:szCs w:val="24"/>
        </w:rPr>
        <w:t>jaslične</w:t>
      </w:r>
      <w:proofErr w:type="spellEnd"/>
      <w:r>
        <w:rPr>
          <w:rFonts w:ascii="Times New Roman" w:hAnsi="Times New Roman" w:cs="Times New Roman"/>
          <w:sz w:val="24"/>
          <w:szCs w:val="24"/>
        </w:rPr>
        <w:t xml:space="preserve"> dobi. Također, u suradnji sa trenerom </w:t>
      </w:r>
      <w:proofErr w:type="spellStart"/>
      <w:r>
        <w:rPr>
          <w:rFonts w:ascii="Times New Roman" w:hAnsi="Times New Roman" w:cs="Times New Roman"/>
          <w:sz w:val="24"/>
          <w:szCs w:val="24"/>
        </w:rPr>
        <w:t>Alexom</w:t>
      </w:r>
      <w:proofErr w:type="spellEnd"/>
      <w:r>
        <w:rPr>
          <w:rFonts w:ascii="Times New Roman" w:hAnsi="Times New Roman" w:cs="Times New Roman"/>
          <w:sz w:val="24"/>
          <w:szCs w:val="24"/>
        </w:rPr>
        <w:t xml:space="preserve"> Percanom iz AP LAB-a za odgojitelje je održana edukacija vezana za poticaj i razvoj motoričkih sposobnosti.</w:t>
      </w:r>
    </w:p>
    <w:p w:rsidR="0037684A" w:rsidRPr="006511FF" w:rsidRDefault="0037684A" w:rsidP="0037684A">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Ističemo sudjelovanje u projektu</w:t>
      </w:r>
      <w:r w:rsidRPr="006511FF">
        <w:rPr>
          <w:rFonts w:ascii="Times New Roman" w:hAnsi="Times New Roman" w:cs="Times New Roman"/>
          <w:sz w:val="24"/>
          <w:szCs w:val="24"/>
        </w:rPr>
        <w:t xml:space="preserve"> </w:t>
      </w:r>
      <w:r w:rsidRPr="00A0349D">
        <w:rPr>
          <w:rFonts w:ascii="Times New Roman" w:hAnsi="Times New Roman" w:cs="Times New Roman"/>
          <w:sz w:val="24"/>
          <w:szCs w:val="24"/>
        </w:rPr>
        <w:t>Tjed</w:t>
      </w:r>
      <w:r>
        <w:rPr>
          <w:rFonts w:ascii="Times New Roman" w:hAnsi="Times New Roman" w:cs="Times New Roman"/>
          <w:sz w:val="24"/>
          <w:szCs w:val="24"/>
        </w:rPr>
        <w:t>an</w:t>
      </w:r>
      <w:r w:rsidRPr="00A0349D">
        <w:rPr>
          <w:rFonts w:ascii="Times New Roman" w:hAnsi="Times New Roman" w:cs="Times New Roman"/>
          <w:sz w:val="24"/>
          <w:szCs w:val="24"/>
        </w:rPr>
        <w:t xml:space="preserve"> zdravlja u vrtiću – tjed</w:t>
      </w:r>
      <w:r>
        <w:rPr>
          <w:rFonts w:ascii="Times New Roman" w:hAnsi="Times New Roman" w:cs="Times New Roman"/>
          <w:sz w:val="24"/>
          <w:szCs w:val="24"/>
        </w:rPr>
        <w:t>an PRAVILNE PREHRANE</w:t>
      </w:r>
      <w:r w:rsidRPr="00A0349D">
        <w:rPr>
          <w:rFonts w:ascii="Times New Roman" w:hAnsi="Times New Roman" w:cs="Times New Roman"/>
          <w:sz w:val="24"/>
          <w:szCs w:val="24"/>
        </w:rPr>
        <w:t xml:space="preserve"> </w:t>
      </w:r>
      <w:r w:rsidRPr="006511FF">
        <w:rPr>
          <w:rFonts w:ascii="Times New Roman" w:hAnsi="Times New Roman" w:cs="Times New Roman"/>
          <w:sz w:val="24"/>
          <w:szCs w:val="24"/>
        </w:rPr>
        <w:t xml:space="preserve">kojeg je provodio HZJZ, a sufinancirala Europska unija iz Europskog socijalnog fonda. </w:t>
      </w:r>
    </w:p>
    <w:p w:rsidR="0037684A" w:rsidRDefault="0037684A" w:rsidP="003768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Pr="006511FF">
        <w:rPr>
          <w:rFonts w:ascii="Times New Roman" w:hAnsi="Times New Roman" w:cs="Times New Roman"/>
          <w:sz w:val="24"/>
          <w:szCs w:val="24"/>
        </w:rPr>
        <w:t xml:space="preserve"> suradnji sa ART STUDIOM </w:t>
      </w:r>
      <w:r>
        <w:rPr>
          <w:rFonts w:ascii="Times New Roman" w:hAnsi="Times New Roman" w:cs="Times New Roman"/>
          <w:sz w:val="24"/>
          <w:szCs w:val="24"/>
        </w:rPr>
        <w:t xml:space="preserve">i njihove manifestacije Dani stvaralaštva i ove je godine realizirana </w:t>
      </w:r>
      <w:r w:rsidRPr="006511FF">
        <w:rPr>
          <w:rFonts w:ascii="Times New Roman" w:hAnsi="Times New Roman" w:cs="Times New Roman"/>
          <w:sz w:val="24"/>
          <w:szCs w:val="24"/>
        </w:rPr>
        <w:t xml:space="preserve">likovna radionica </w:t>
      </w:r>
      <w:r>
        <w:rPr>
          <w:rFonts w:ascii="Times New Roman" w:hAnsi="Times New Roman" w:cs="Times New Roman"/>
          <w:sz w:val="24"/>
          <w:szCs w:val="24"/>
        </w:rPr>
        <w:t xml:space="preserve">za djecu </w:t>
      </w:r>
      <w:r w:rsidRPr="006511FF">
        <w:rPr>
          <w:rFonts w:ascii="Times New Roman" w:hAnsi="Times New Roman" w:cs="Times New Roman"/>
          <w:sz w:val="24"/>
          <w:szCs w:val="24"/>
        </w:rPr>
        <w:t>Ma</w:t>
      </w:r>
      <w:r>
        <w:rPr>
          <w:rFonts w:ascii="Times New Roman" w:hAnsi="Times New Roman" w:cs="Times New Roman"/>
          <w:sz w:val="24"/>
          <w:szCs w:val="24"/>
        </w:rPr>
        <w:t xml:space="preserve">li stvaraoci- </w:t>
      </w:r>
      <w:proofErr w:type="spellStart"/>
      <w:r>
        <w:rPr>
          <w:rFonts w:ascii="Times New Roman" w:hAnsi="Times New Roman" w:cs="Times New Roman"/>
          <w:sz w:val="24"/>
          <w:szCs w:val="24"/>
        </w:rPr>
        <w:t>Piccoli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creativi</w:t>
      </w:r>
      <w:proofErr w:type="spellEnd"/>
      <w:r>
        <w:rPr>
          <w:rFonts w:ascii="Times New Roman" w:hAnsi="Times New Roman" w:cs="Times New Roman"/>
          <w:sz w:val="24"/>
          <w:szCs w:val="24"/>
        </w:rPr>
        <w:t>“.</w:t>
      </w:r>
      <w:r w:rsidRPr="006511FF">
        <w:rPr>
          <w:rFonts w:ascii="Times New Roman" w:hAnsi="Times New Roman" w:cs="Times New Roman"/>
          <w:sz w:val="24"/>
          <w:szCs w:val="24"/>
        </w:rPr>
        <w:t xml:space="preserve"> </w:t>
      </w:r>
    </w:p>
    <w:p w:rsidR="0037684A" w:rsidRPr="006511FF" w:rsidRDefault="0037684A" w:rsidP="0037684A">
      <w:pPr>
        <w:autoSpaceDE w:val="0"/>
        <w:autoSpaceDN w:val="0"/>
        <w:adjustRightInd w:val="0"/>
        <w:spacing w:line="360" w:lineRule="auto"/>
        <w:ind w:firstLine="708"/>
        <w:jc w:val="both"/>
        <w:rPr>
          <w:rFonts w:ascii="Times New Roman" w:hAnsi="Times New Roman" w:cs="Times New Roman"/>
          <w:sz w:val="24"/>
          <w:szCs w:val="24"/>
        </w:rPr>
      </w:pPr>
      <w:r w:rsidRPr="006511FF">
        <w:rPr>
          <w:rFonts w:ascii="Times New Roman" w:hAnsi="Times New Roman" w:cs="Times New Roman"/>
          <w:sz w:val="24"/>
          <w:szCs w:val="24"/>
        </w:rPr>
        <w:t>Veliku pažnju nastavili smo davati recikliranju i pravilnom gospodarenju otpadom</w:t>
      </w:r>
      <w:r>
        <w:rPr>
          <w:rFonts w:ascii="Times New Roman" w:hAnsi="Times New Roman" w:cs="Times New Roman"/>
          <w:sz w:val="24"/>
          <w:szCs w:val="24"/>
        </w:rPr>
        <w:t xml:space="preserve">. U suradnji s </w:t>
      </w:r>
      <w:proofErr w:type="spellStart"/>
      <w:r>
        <w:rPr>
          <w:rFonts w:ascii="Times New Roman" w:hAnsi="Times New Roman" w:cs="Times New Roman"/>
          <w:sz w:val="24"/>
          <w:szCs w:val="24"/>
        </w:rPr>
        <w:t>Contradom</w:t>
      </w:r>
      <w:proofErr w:type="spellEnd"/>
      <w:r>
        <w:rPr>
          <w:rFonts w:ascii="Times New Roman" w:hAnsi="Times New Roman" w:cs="Times New Roman"/>
          <w:sz w:val="24"/>
          <w:szCs w:val="24"/>
        </w:rPr>
        <w:t xml:space="preserve"> i udrugom </w:t>
      </w:r>
      <w:proofErr w:type="spellStart"/>
      <w:r>
        <w:rPr>
          <w:rFonts w:ascii="Times New Roman" w:hAnsi="Times New Roman" w:cs="Times New Roman"/>
          <w:sz w:val="24"/>
          <w:szCs w:val="24"/>
        </w:rPr>
        <w:t>Informo</w:t>
      </w:r>
      <w:proofErr w:type="spellEnd"/>
      <w:r>
        <w:rPr>
          <w:rFonts w:ascii="Times New Roman" w:hAnsi="Times New Roman" w:cs="Times New Roman"/>
          <w:sz w:val="24"/>
          <w:szCs w:val="24"/>
        </w:rPr>
        <w:t xml:space="preserve"> održane su dvije interaktivne radionice o selektiranju otpada i važnosti recikliranja. </w:t>
      </w:r>
    </w:p>
    <w:p w:rsidR="0037684A" w:rsidRPr="006511FF" w:rsidRDefault="0037684A" w:rsidP="0037684A">
      <w:pPr>
        <w:spacing w:line="360" w:lineRule="auto"/>
        <w:ind w:firstLine="708"/>
        <w:jc w:val="both"/>
        <w:rPr>
          <w:rFonts w:ascii="Times New Roman" w:hAnsi="Times New Roman" w:cs="Times New Roman"/>
          <w:sz w:val="24"/>
          <w:szCs w:val="24"/>
        </w:rPr>
      </w:pPr>
      <w:bookmarkStart w:id="2" w:name="_Toc426215014"/>
      <w:bookmarkStart w:id="3" w:name="_Toc523122567"/>
      <w:r w:rsidRPr="006511FF">
        <w:rPr>
          <w:rFonts w:ascii="Times New Roman" w:hAnsi="Times New Roman" w:cs="Times New Roman"/>
          <w:sz w:val="24"/>
          <w:szCs w:val="24"/>
        </w:rPr>
        <w:t>Rad u skupinama na talijanskom jeziku</w:t>
      </w:r>
      <w:bookmarkEnd w:id="2"/>
      <w:bookmarkEnd w:id="3"/>
      <w:r>
        <w:rPr>
          <w:rFonts w:ascii="Times New Roman" w:hAnsi="Times New Roman" w:cs="Times New Roman"/>
          <w:sz w:val="24"/>
          <w:szCs w:val="24"/>
        </w:rPr>
        <w:t xml:space="preserve"> </w:t>
      </w:r>
      <w:r w:rsidRPr="006511FF">
        <w:rPr>
          <w:rFonts w:ascii="Times New Roman" w:hAnsi="Times New Roman" w:cs="Times New Roman"/>
          <w:sz w:val="24"/>
          <w:szCs w:val="24"/>
        </w:rPr>
        <w:t xml:space="preserve">provodi se u tri odgojne skupine i to dvije u matičnom objektu u </w:t>
      </w:r>
      <w:proofErr w:type="spellStart"/>
      <w:r w:rsidRPr="006511FF">
        <w:rPr>
          <w:rFonts w:ascii="Times New Roman" w:hAnsi="Times New Roman" w:cs="Times New Roman"/>
          <w:sz w:val="24"/>
          <w:szCs w:val="24"/>
        </w:rPr>
        <w:t>Vodnjanu</w:t>
      </w:r>
      <w:proofErr w:type="spellEnd"/>
      <w:r w:rsidRPr="006511FF">
        <w:rPr>
          <w:rFonts w:ascii="Times New Roman" w:hAnsi="Times New Roman" w:cs="Times New Roman"/>
          <w:sz w:val="24"/>
          <w:szCs w:val="24"/>
        </w:rPr>
        <w:t xml:space="preserve"> i jedna u područnom objektu u </w:t>
      </w:r>
      <w:proofErr w:type="spellStart"/>
      <w:r w:rsidRPr="006511FF">
        <w:rPr>
          <w:rFonts w:ascii="Times New Roman" w:hAnsi="Times New Roman" w:cs="Times New Roman"/>
          <w:sz w:val="24"/>
          <w:szCs w:val="24"/>
        </w:rPr>
        <w:t>Galižani</w:t>
      </w:r>
      <w:proofErr w:type="spellEnd"/>
      <w:r w:rsidRPr="006511FF">
        <w:rPr>
          <w:rFonts w:ascii="Times New Roman" w:hAnsi="Times New Roman" w:cs="Times New Roman"/>
          <w:sz w:val="24"/>
          <w:szCs w:val="24"/>
        </w:rPr>
        <w:t>.  Ostvareni su slijedeći ciljevi:</w:t>
      </w:r>
      <w:r>
        <w:rPr>
          <w:rFonts w:ascii="Times New Roman" w:hAnsi="Times New Roman" w:cs="Times New Roman"/>
          <w:sz w:val="24"/>
          <w:szCs w:val="24"/>
        </w:rPr>
        <w:t xml:space="preserve"> </w:t>
      </w:r>
      <w:r w:rsidRPr="006511FF">
        <w:rPr>
          <w:rFonts w:ascii="Times New Roman" w:hAnsi="Times New Roman" w:cs="Times New Roman"/>
          <w:sz w:val="24"/>
          <w:szCs w:val="24"/>
        </w:rPr>
        <w:t xml:space="preserve">neposredan odgojno-obrazovni rad s djecom te njihovo uključivanje u odgojnu praksu, poboljšanje životnih uvjeta djece u ustanovi kao i suradnja s Zajednicom Talijana </w:t>
      </w:r>
      <w:proofErr w:type="spellStart"/>
      <w:r w:rsidRPr="006511FF">
        <w:rPr>
          <w:rFonts w:ascii="Times New Roman" w:hAnsi="Times New Roman" w:cs="Times New Roman"/>
          <w:sz w:val="24"/>
          <w:szCs w:val="24"/>
        </w:rPr>
        <w:t>Vodnjana</w:t>
      </w:r>
      <w:proofErr w:type="spellEnd"/>
      <w:r w:rsidRPr="006511FF">
        <w:rPr>
          <w:rFonts w:ascii="Times New Roman" w:hAnsi="Times New Roman" w:cs="Times New Roman"/>
          <w:sz w:val="24"/>
          <w:szCs w:val="24"/>
        </w:rPr>
        <w:t xml:space="preserve"> i </w:t>
      </w:r>
      <w:proofErr w:type="spellStart"/>
      <w:r w:rsidRPr="006511FF">
        <w:rPr>
          <w:rFonts w:ascii="Times New Roman" w:hAnsi="Times New Roman" w:cs="Times New Roman"/>
          <w:sz w:val="24"/>
          <w:szCs w:val="24"/>
        </w:rPr>
        <w:t>Galižane</w:t>
      </w:r>
      <w:proofErr w:type="spellEnd"/>
      <w:r w:rsidRPr="006511FF">
        <w:rPr>
          <w:rFonts w:ascii="Times New Roman" w:hAnsi="Times New Roman" w:cs="Times New Roman"/>
          <w:sz w:val="24"/>
          <w:szCs w:val="24"/>
        </w:rPr>
        <w:t>, UI i UPT.</w:t>
      </w:r>
      <w:r>
        <w:rPr>
          <w:rFonts w:ascii="Times New Roman" w:hAnsi="Times New Roman" w:cs="Times New Roman"/>
          <w:sz w:val="24"/>
          <w:szCs w:val="24"/>
        </w:rPr>
        <w:t xml:space="preserve"> Također, nakon nekoliko godina stanke, ponovno je održan i </w:t>
      </w:r>
      <w:proofErr w:type="spellStart"/>
      <w:r>
        <w:rPr>
          <w:rFonts w:ascii="Times New Roman" w:hAnsi="Times New Roman" w:cs="Times New Roman"/>
          <w:sz w:val="24"/>
          <w:szCs w:val="24"/>
        </w:rPr>
        <w:t>Girotondo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Amicizia</w:t>
      </w:r>
      <w:proofErr w:type="spellEnd"/>
      <w:r>
        <w:rPr>
          <w:rFonts w:ascii="Times New Roman" w:hAnsi="Times New Roman" w:cs="Times New Roman"/>
          <w:sz w:val="24"/>
          <w:szCs w:val="24"/>
        </w:rPr>
        <w:t xml:space="preserve">, susret i zajedničko druženje djece koja pohađaju vrtiće na talijanskom jeziku. </w:t>
      </w:r>
    </w:p>
    <w:p w:rsidR="0037684A" w:rsidRPr="006511FF" w:rsidRDefault="0037684A" w:rsidP="0037684A">
      <w:pPr>
        <w:spacing w:line="360" w:lineRule="auto"/>
        <w:ind w:firstLine="708"/>
        <w:jc w:val="both"/>
        <w:rPr>
          <w:rFonts w:ascii="Times New Roman" w:hAnsi="Times New Roman" w:cs="Times New Roman"/>
          <w:sz w:val="24"/>
          <w:szCs w:val="24"/>
        </w:rPr>
      </w:pPr>
      <w:bookmarkStart w:id="4" w:name="_Toc393870148"/>
      <w:bookmarkStart w:id="5" w:name="_Toc426215020"/>
      <w:bookmarkStart w:id="6" w:name="_Toc487787116"/>
      <w:bookmarkStart w:id="7" w:name="_Toc488052627"/>
    </w:p>
    <w:p w:rsidR="0037684A" w:rsidRPr="006511FF" w:rsidRDefault="0037684A" w:rsidP="0037684A">
      <w:pPr>
        <w:spacing w:line="360" w:lineRule="auto"/>
        <w:ind w:firstLine="708"/>
        <w:jc w:val="both"/>
        <w:rPr>
          <w:rFonts w:ascii="Times New Roman" w:hAnsi="Times New Roman" w:cs="Times New Roman"/>
          <w:bCs/>
          <w:sz w:val="24"/>
          <w:szCs w:val="24"/>
        </w:rPr>
      </w:pPr>
      <w:bookmarkStart w:id="8" w:name="_Toc487787118"/>
      <w:bookmarkStart w:id="9" w:name="_Toc488052629"/>
      <w:bookmarkStart w:id="10" w:name="_Toc523122572"/>
      <w:bookmarkEnd w:id="4"/>
      <w:bookmarkEnd w:id="5"/>
      <w:bookmarkEnd w:id="6"/>
      <w:bookmarkEnd w:id="7"/>
      <w:r w:rsidRPr="006511FF">
        <w:rPr>
          <w:rFonts w:ascii="Times New Roman" w:hAnsi="Times New Roman" w:cs="Times New Roman"/>
          <w:sz w:val="24"/>
          <w:szCs w:val="24"/>
        </w:rPr>
        <w:t xml:space="preserve">Program </w:t>
      </w:r>
      <w:bookmarkStart w:id="11" w:name="_Toc523122569"/>
      <w:r w:rsidRPr="006511FF">
        <w:rPr>
          <w:rFonts w:ascii="Times New Roman" w:hAnsi="Times New Roman" w:cs="Times New Roman"/>
          <w:sz w:val="24"/>
          <w:szCs w:val="24"/>
        </w:rPr>
        <w:t>rada s potencijalno darovitom djecom</w:t>
      </w:r>
      <w:bookmarkEnd w:id="11"/>
      <w:r w:rsidRPr="006511FF">
        <w:rPr>
          <w:rFonts w:ascii="Times New Roman" w:hAnsi="Times New Roman" w:cs="Times New Roman"/>
          <w:sz w:val="24"/>
          <w:szCs w:val="24"/>
        </w:rPr>
        <w:t xml:space="preserve"> provodio se u redovnim odgojnim skupinama. </w:t>
      </w:r>
      <w:bookmarkStart w:id="12" w:name="_Toc393870153"/>
      <w:bookmarkStart w:id="13" w:name="_Toc426215025"/>
      <w:bookmarkStart w:id="14" w:name="_Toc487787119"/>
      <w:bookmarkStart w:id="15" w:name="_Toc488052630"/>
      <w:bookmarkStart w:id="16" w:name="_Toc523122573"/>
      <w:bookmarkEnd w:id="8"/>
      <w:bookmarkEnd w:id="9"/>
      <w:bookmarkEnd w:id="10"/>
      <w:r>
        <w:rPr>
          <w:rFonts w:ascii="Times New Roman" w:hAnsi="Times New Roman" w:cs="Times New Roman"/>
          <w:bCs/>
          <w:sz w:val="24"/>
          <w:szCs w:val="24"/>
        </w:rPr>
        <w:t xml:space="preserve">Ciljevi </w:t>
      </w:r>
      <w:r w:rsidRPr="006511FF">
        <w:rPr>
          <w:rFonts w:ascii="Times New Roman" w:hAnsi="Times New Roman" w:cs="Times New Roman"/>
          <w:bCs/>
          <w:sz w:val="24"/>
          <w:szCs w:val="24"/>
        </w:rPr>
        <w:t>programa</w:t>
      </w:r>
      <w:bookmarkEnd w:id="12"/>
      <w:bookmarkEnd w:id="13"/>
      <w:bookmarkEnd w:id="14"/>
      <w:bookmarkEnd w:id="15"/>
      <w:bookmarkEnd w:id="16"/>
      <w:r w:rsidRPr="006511FF">
        <w:rPr>
          <w:rFonts w:ascii="Times New Roman" w:hAnsi="Times New Roman" w:cs="Times New Roman"/>
          <w:bCs/>
          <w:sz w:val="24"/>
          <w:szCs w:val="24"/>
        </w:rPr>
        <w:t xml:space="preserve"> bili su:</w:t>
      </w:r>
      <w:bookmarkStart w:id="17" w:name="_Toc393870154"/>
      <w:bookmarkStart w:id="18" w:name="_Toc426215026"/>
      <w:bookmarkStart w:id="19" w:name="_Toc487787120"/>
      <w:bookmarkStart w:id="20" w:name="_Toc488052631"/>
      <w:bookmarkStart w:id="21" w:name="_Toc523122574"/>
      <w:r w:rsidRPr="006511FF">
        <w:rPr>
          <w:rFonts w:ascii="Times New Roman" w:hAnsi="Times New Roman" w:cs="Times New Roman"/>
          <w:bCs/>
          <w:sz w:val="24"/>
          <w:szCs w:val="24"/>
        </w:rPr>
        <w:t xml:space="preserve"> poticanje cjelovitog rasta i razvoja djece razvijajući postojeće potencijale i razvoj onih područja koja bi se mogla kasnije razviti kao darovitost</w:t>
      </w:r>
      <w:bookmarkStart w:id="22" w:name="_Toc393870155"/>
      <w:bookmarkStart w:id="23" w:name="_Toc426215027"/>
      <w:bookmarkStart w:id="24" w:name="_Toc487787121"/>
      <w:bookmarkStart w:id="25" w:name="_Toc488052632"/>
      <w:bookmarkStart w:id="26" w:name="_Toc523122575"/>
      <w:bookmarkEnd w:id="17"/>
      <w:bookmarkEnd w:id="18"/>
      <w:bookmarkEnd w:id="19"/>
      <w:bookmarkEnd w:id="20"/>
      <w:bookmarkEnd w:id="21"/>
      <w:r w:rsidRPr="006511FF">
        <w:rPr>
          <w:rFonts w:ascii="Times New Roman" w:hAnsi="Times New Roman" w:cs="Times New Roman"/>
          <w:bCs/>
          <w:sz w:val="24"/>
          <w:szCs w:val="24"/>
        </w:rPr>
        <w:t>, pomoć odgojiteljima u prepoznavanju osobitosti djeteta i njegovih odgojno - obrazovnih potreba</w:t>
      </w:r>
      <w:bookmarkStart w:id="27" w:name="_Toc393870156"/>
      <w:bookmarkStart w:id="28" w:name="_Toc426215028"/>
      <w:bookmarkStart w:id="29" w:name="_Toc487787122"/>
      <w:bookmarkStart w:id="30" w:name="_Toc488052633"/>
      <w:bookmarkStart w:id="31" w:name="_Toc523122576"/>
      <w:bookmarkEnd w:id="22"/>
      <w:bookmarkEnd w:id="23"/>
      <w:bookmarkEnd w:id="24"/>
      <w:bookmarkEnd w:id="25"/>
      <w:bookmarkEnd w:id="26"/>
      <w:r w:rsidRPr="006511FF">
        <w:rPr>
          <w:rFonts w:ascii="Times New Roman" w:hAnsi="Times New Roman" w:cs="Times New Roman"/>
          <w:bCs/>
          <w:sz w:val="24"/>
          <w:szCs w:val="24"/>
        </w:rPr>
        <w:t xml:space="preserve"> i pomoć roditeljima u pristupanju prema potencijalno darovitom djetetu</w:t>
      </w:r>
      <w:bookmarkEnd w:id="27"/>
      <w:bookmarkEnd w:id="28"/>
      <w:bookmarkEnd w:id="29"/>
      <w:bookmarkEnd w:id="30"/>
      <w:bookmarkEnd w:id="31"/>
      <w:r>
        <w:rPr>
          <w:rFonts w:ascii="Times New Roman" w:hAnsi="Times New Roman" w:cs="Times New Roman"/>
          <w:bCs/>
          <w:sz w:val="24"/>
          <w:szCs w:val="24"/>
        </w:rPr>
        <w:t>.</w:t>
      </w:r>
    </w:p>
    <w:p w:rsidR="0037684A" w:rsidRPr="006511FF" w:rsidRDefault="0037684A" w:rsidP="0037684A">
      <w:pPr>
        <w:spacing w:line="360" w:lineRule="auto"/>
        <w:ind w:firstLine="708"/>
        <w:jc w:val="both"/>
        <w:outlineLvl w:val="2"/>
        <w:rPr>
          <w:rFonts w:ascii="Times New Roman" w:hAnsi="Times New Roman" w:cs="Times New Roman"/>
          <w:bCs/>
          <w:sz w:val="24"/>
          <w:szCs w:val="24"/>
        </w:rPr>
      </w:pPr>
      <w:bookmarkStart w:id="32" w:name="_Toc393870164"/>
      <w:bookmarkStart w:id="33" w:name="_Toc426215036"/>
      <w:bookmarkStart w:id="34" w:name="_Toc487787129"/>
      <w:bookmarkStart w:id="35" w:name="_Toc488052640"/>
      <w:bookmarkStart w:id="36" w:name="_Toc523122583"/>
      <w:r w:rsidRPr="006511FF">
        <w:rPr>
          <w:rFonts w:ascii="Times New Roman" w:hAnsi="Times New Roman" w:cs="Times New Roman"/>
          <w:bCs/>
          <w:sz w:val="24"/>
          <w:szCs w:val="24"/>
        </w:rPr>
        <w:t>Koristile su se razne igre koje su poticale kreativnost, zapažanje, osjete, logičko razmišljanje, pamćenje, poštivanje pravila, suradnju, govor, znanja iz prometa, glazbe, jezika, povijesti, kulture itd. Posebno su koristili igre u kojima su grupirali riječi, pronalazili suprotnu riječ, stvarali nova imena za predmete i pojave, dodavali ono što nedostaje itd.</w:t>
      </w:r>
      <w:bookmarkEnd w:id="32"/>
      <w:bookmarkEnd w:id="33"/>
      <w:bookmarkEnd w:id="34"/>
      <w:bookmarkEnd w:id="35"/>
      <w:bookmarkEnd w:id="36"/>
    </w:p>
    <w:p w:rsidR="0037684A" w:rsidRDefault="0037684A" w:rsidP="0037684A">
      <w:pPr>
        <w:spacing w:line="360" w:lineRule="auto"/>
        <w:jc w:val="both"/>
        <w:rPr>
          <w:rFonts w:ascii="Times New Roman" w:hAnsi="Times New Roman" w:cs="Times New Roman"/>
          <w:sz w:val="24"/>
          <w:szCs w:val="24"/>
        </w:rPr>
      </w:pPr>
      <w:r w:rsidRPr="006511FF">
        <w:rPr>
          <w:rFonts w:ascii="Times New Roman" w:hAnsi="Times New Roman" w:cs="Times New Roman"/>
          <w:sz w:val="24"/>
          <w:szCs w:val="24"/>
        </w:rPr>
        <w:lastRenderedPageBreak/>
        <w:tab/>
        <w:t xml:space="preserve">Program </w:t>
      </w:r>
      <w:proofErr w:type="spellStart"/>
      <w:r w:rsidRPr="006511FF">
        <w:rPr>
          <w:rFonts w:ascii="Times New Roman" w:hAnsi="Times New Roman" w:cs="Times New Roman"/>
          <w:sz w:val="24"/>
          <w:szCs w:val="24"/>
        </w:rPr>
        <w:t>predškole</w:t>
      </w:r>
      <w:proofErr w:type="spellEnd"/>
      <w:r w:rsidRPr="006511FF">
        <w:rPr>
          <w:rFonts w:ascii="Times New Roman" w:hAnsi="Times New Roman" w:cs="Times New Roman"/>
          <w:sz w:val="24"/>
          <w:szCs w:val="24"/>
        </w:rPr>
        <w:t xml:space="preserve"> odnosi se na odgojno-obrazovni rad s djecom u godini prije polaska u školu koja nisu obuhvaćena redovnim programom vrtića. Vođeni suvremenom paradigmom u shvaćanju djeteta, njegova razvoja i učenja, odgojno-obrazovni rad u potpunosti </w:t>
      </w:r>
      <w:r>
        <w:rPr>
          <w:rFonts w:ascii="Times New Roman" w:hAnsi="Times New Roman" w:cs="Times New Roman"/>
          <w:sz w:val="24"/>
          <w:szCs w:val="24"/>
        </w:rPr>
        <w:t xml:space="preserve">se </w:t>
      </w:r>
      <w:r w:rsidRPr="006511FF">
        <w:rPr>
          <w:rFonts w:ascii="Times New Roman" w:hAnsi="Times New Roman" w:cs="Times New Roman"/>
          <w:sz w:val="24"/>
          <w:szCs w:val="24"/>
        </w:rPr>
        <w:t>prilago</w:t>
      </w:r>
      <w:r>
        <w:rPr>
          <w:rFonts w:ascii="Times New Roman" w:hAnsi="Times New Roman" w:cs="Times New Roman"/>
          <w:sz w:val="24"/>
          <w:szCs w:val="24"/>
        </w:rPr>
        <w:t>đavao</w:t>
      </w:r>
      <w:r w:rsidRPr="006511FF">
        <w:rPr>
          <w:rFonts w:ascii="Times New Roman" w:hAnsi="Times New Roman" w:cs="Times New Roman"/>
          <w:sz w:val="24"/>
          <w:szCs w:val="24"/>
        </w:rPr>
        <w:t xml:space="preserve"> individualnim interesima svakog pojedinog djeteta. </w:t>
      </w:r>
      <w:r>
        <w:rPr>
          <w:rFonts w:ascii="Times New Roman" w:hAnsi="Times New Roman" w:cs="Times New Roman"/>
          <w:sz w:val="24"/>
          <w:szCs w:val="24"/>
        </w:rPr>
        <w:t>U odgojno -  obrazovnom radu poticao se razvoj</w:t>
      </w:r>
      <w:r w:rsidRPr="006511FF">
        <w:rPr>
          <w:rFonts w:ascii="Times New Roman" w:hAnsi="Times New Roman" w:cs="Times New Roman"/>
          <w:sz w:val="24"/>
          <w:szCs w:val="24"/>
        </w:rPr>
        <w:t xml:space="preserve"> koncentracije pri aktivnostima, </w:t>
      </w:r>
      <w:r>
        <w:rPr>
          <w:rFonts w:ascii="Times New Roman" w:hAnsi="Times New Roman" w:cs="Times New Roman"/>
          <w:sz w:val="24"/>
          <w:szCs w:val="24"/>
        </w:rPr>
        <w:t xml:space="preserve">razvijanje </w:t>
      </w:r>
      <w:proofErr w:type="spellStart"/>
      <w:r w:rsidRPr="006511FF">
        <w:rPr>
          <w:rFonts w:ascii="Times New Roman" w:hAnsi="Times New Roman" w:cs="Times New Roman"/>
          <w:sz w:val="24"/>
          <w:szCs w:val="24"/>
        </w:rPr>
        <w:t>grafomotorike</w:t>
      </w:r>
      <w:proofErr w:type="spellEnd"/>
      <w:r>
        <w:rPr>
          <w:rFonts w:ascii="Times New Roman" w:hAnsi="Times New Roman" w:cs="Times New Roman"/>
          <w:sz w:val="24"/>
          <w:szCs w:val="24"/>
        </w:rPr>
        <w:t xml:space="preserve"> i </w:t>
      </w:r>
      <w:proofErr w:type="spellStart"/>
      <w:r w:rsidRPr="006511FF">
        <w:rPr>
          <w:rFonts w:ascii="Times New Roman" w:hAnsi="Times New Roman" w:cs="Times New Roman"/>
          <w:sz w:val="24"/>
          <w:szCs w:val="24"/>
        </w:rPr>
        <w:t>socio</w:t>
      </w:r>
      <w:proofErr w:type="spellEnd"/>
      <w:r w:rsidRPr="006511FF">
        <w:rPr>
          <w:rFonts w:ascii="Times New Roman" w:hAnsi="Times New Roman" w:cs="Times New Roman"/>
          <w:sz w:val="24"/>
          <w:szCs w:val="24"/>
        </w:rPr>
        <w:t>-emocionalni</w:t>
      </w:r>
      <w:r>
        <w:rPr>
          <w:rFonts w:ascii="Times New Roman" w:hAnsi="Times New Roman" w:cs="Times New Roman"/>
          <w:sz w:val="24"/>
          <w:szCs w:val="24"/>
        </w:rPr>
        <w:t>h</w:t>
      </w:r>
      <w:r w:rsidRPr="006511FF">
        <w:rPr>
          <w:rFonts w:ascii="Times New Roman" w:hAnsi="Times New Roman" w:cs="Times New Roman"/>
          <w:sz w:val="24"/>
          <w:szCs w:val="24"/>
        </w:rPr>
        <w:t xml:space="preserve"> vještin</w:t>
      </w:r>
      <w:r>
        <w:rPr>
          <w:rFonts w:ascii="Times New Roman" w:hAnsi="Times New Roman" w:cs="Times New Roman"/>
          <w:sz w:val="24"/>
          <w:szCs w:val="24"/>
        </w:rPr>
        <w:t>a.</w:t>
      </w:r>
    </w:p>
    <w:p w:rsidR="0037684A" w:rsidRPr="006511FF" w:rsidRDefault="0037684A" w:rsidP="0037684A">
      <w:pPr>
        <w:spacing w:line="360" w:lineRule="auto"/>
        <w:jc w:val="both"/>
        <w:rPr>
          <w:rFonts w:ascii="Times New Roman" w:hAnsi="Times New Roman" w:cs="Times New Roman"/>
          <w:sz w:val="24"/>
          <w:szCs w:val="24"/>
        </w:rPr>
      </w:pPr>
    </w:p>
    <w:p w:rsidR="0037684A" w:rsidRPr="00F82E4E" w:rsidRDefault="0037684A" w:rsidP="0037684A">
      <w:pPr>
        <w:spacing w:line="360" w:lineRule="auto"/>
        <w:ind w:firstLine="708"/>
        <w:jc w:val="both"/>
        <w:rPr>
          <w:rFonts w:ascii="Times New Roman" w:hAnsi="Times New Roman" w:cs="Times New Roman"/>
          <w:bCs/>
          <w:sz w:val="24"/>
          <w:szCs w:val="24"/>
        </w:rPr>
      </w:pPr>
      <w:r w:rsidRPr="00F82E4E">
        <w:rPr>
          <w:rFonts w:ascii="Times New Roman" w:hAnsi="Times New Roman" w:cs="Times New Roman"/>
          <w:bCs/>
          <w:sz w:val="24"/>
          <w:szCs w:val="24"/>
        </w:rPr>
        <w:t>Realizacijom financijskog plana za navedeno razdoblje</w:t>
      </w:r>
      <w:r>
        <w:rPr>
          <w:rFonts w:ascii="Times New Roman" w:hAnsi="Times New Roman" w:cs="Times New Roman"/>
          <w:bCs/>
          <w:sz w:val="24"/>
          <w:szCs w:val="24"/>
        </w:rPr>
        <w:t xml:space="preserve"> izvršena je većina planiranih aktivnosti. </w:t>
      </w:r>
      <w:r w:rsidRPr="00F82E4E">
        <w:rPr>
          <w:rFonts w:ascii="Times New Roman" w:hAnsi="Times New Roman" w:cs="Times New Roman"/>
          <w:bCs/>
          <w:sz w:val="24"/>
          <w:szCs w:val="24"/>
        </w:rPr>
        <w:t>Nastojali smo biti vrtić koji prati potrebe djece, odgojno-obrazovnih djelatnika, roditelja i društvene sredine. Stvarali smo nove stručne vrijednosti te pružali kontinuiranu kvalitetu u odgojno</w:t>
      </w:r>
      <w:r>
        <w:rPr>
          <w:rFonts w:ascii="Times New Roman" w:hAnsi="Times New Roman" w:cs="Times New Roman"/>
          <w:bCs/>
          <w:sz w:val="24"/>
          <w:szCs w:val="24"/>
        </w:rPr>
        <w:t xml:space="preserve"> </w:t>
      </w:r>
      <w:r w:rsidRPr="00F82E4E">
        <w:rPr>
          <w:rFonts w:ascii="Times New Roman" w:hAnsi="Times New Roman" w:cs="Times New Roman"/>
          <w:bCs/>
          <w:sz w:val="24"/>
          <w:szCs w:val="24"/>
        </w:rPr>
        <w:t>- obrazovnom procesu, sigurnosti djece te očuvanju</w:t>
      </w:r>
      <w:r>
        <w:rPr>
          <w:rFonts w:ascii="Times New Roman" w:hAnsi="Times New Roman" w:cs="Times New Roman"/>
          <w:bCs/>
          <w:sz w:val="24"/>
          <w:szCs w:val="24"/>
        </w:rPr>
        <w:t xml:space="preserve"> i unapređenju zdravlja djece</w:t>
      </w:r>
      <w:r w:rsidRPr="00F82E4E">
        <w:rPr>
          <w:rFonts w:ascii="Times New Roman" w:hAnsi="Times New Roman" w:cs="Times New Roman"/>
          <w:bCs/>
          <w:sz w:val="24"/>
          <w:szCs w:val="24"/>
        </w:rPr>
        <w:t>.</w:t>
      </w:r>
    </w:p>
    <w:p w:rsidR="0037684A" w:rsidRDefault="0037684A" w:rsidP="0037684A">
      <w:pPr>
        <w:spacing w:line="360" w:lineRule="auto"/>
        <w:ind w:firstLine="708"/>
        <w:jc w:val="both"/>
        <w:rPr>
          <w:rFonts w:ascii="Times New Roman" w:hAnsi="Times New Roman" w:cs="Times New Roman"/>
          <w:bCs/>
          <w:sz w:val="24"/>
          <w:szCs w:val="24"/>
        </w:rPr>
      </w:pPr>
    </w:p>
    <w:p w:rsidR="00733FA2" w:rsidRPr="00F82E4E" w:rsidRDefault="00733FA2" w:rsidP="0037684A">
      <w:pPr>
        <w:spacing w:line="360" w:lineRule="auto"/>
        <w:ind w:firstLine="708"/>
        <w:jc w:val="both"/>
        <w:rPr>
          <w:rFonts w:ascii="Times New Roman" w:hAnsi="Times New Roman" w:cs="Times New Roman"/>
          <w:bCs/>
          <w:sz w:val="24"/>
          <w:szCs w:val="24"/>
        </w:rPr>
      </w:pPr>
    </w:p>
    <w:p w:rsidR="0037684A" w:rsidRDefault="00733FA2" w:rsidP="003768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Vodnjanu</w:t>
      </w:r>
      <w:proofErr w:type="spellEnd"/>
      <w:r>
        <w:rPr>
          <w:rFonts w:ascii="Times New Roman" w:hAnsi="Times New Roman" w:cs="Times New Roman"/>
          <w:sz w:val="24"/>
          <w:szCs w:val="24"/>
        </w:rPr>
        <w:t>, 13. srpanj 2023.</w:t>
      </w:r>
    </w:p>
    <w:p w:rsidR="0037684A" w:rsidRDefault="0037684A" w:rsidP="0037684A">
      <w:pPr>
        <w:spacing w:line="360" w:lineRule="auto"/>
        <w:jc w:val="both"/>
        <w:rPr>
          <w:rFonts w:ascii="Times New Roman" w:hAnsi="Times New Roman" w:cs="Times New Roman"/>
          <w:sz w:val="24"/>
          <w:szCs w:val="24"/>
        </w:rPr>
      </w:pPr>
    </w:p>
    <w:p w:rsidR="0037684A" w:rsidRPr="006511FF" w:rsidRDefault="0037684A" w:rsidP="0037684A">
      <w:pPr>
        <w:spacing w:line="360" w:lineRule="auto"/>
        <w:jc w:val="both"/>
        <w:rPr>
          <w:rFonts w:ascii="Times New Roman" w:hAnsi="Times New Roman" w:cs="Times New Roman"/>
          <w:sz w:val="24"/>
          <w:szCs w:val="24"/>
        </w:rPr>
      </w:pPr>
      <w:bookmarkStart w:id="37" w:name="_GoBack"/>
      <w:bookmarkEnd w:id="37"/>
    </w:p>
    <w:p w:rsidR="0037684A" w:rsidRPr="006511FF" w:rsidRDefault="0037684A" w:rsidP="0037684A">
      <w:pPr>
        <w:spacing w:line="360" w:lineRule="auto"/>
        <w:jc w:val="both"/>
        <w:rPr>
          <w:rFonts w:ascii="Times New Roman" w:hAnsi="Times New Roman" w:cs="Times New Roman"/>
          <w:sz w:val="24"/>
          <w:szCs w:val="24"/>
        </w:rPr>
      </w:pP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t>RAVNATELJICA:</w:t>
      </w:r>
    </w:p>
    <w:p w:rsidR="0037684A" w:rsidRPr="006511FF" w:rsidRDefault="0037684A" w:rsidP="0037684A">
      <w:pPr>
        <w:spacing w:line="360" w:lineRule="auto"/>
        <w:jc w:val="both"/>
        <w:rPr>
          <w:rFonts w:ascii="Times New Roman" w:hAnsi="Times New Roman" w:cs="Times New Roman"/>
          <w:sz w:val="24"/>
          <w:szCs w:val="24"/>
        </w:rPr>
      </w:pPr>
    </w:p>
    <w:p w:rsidR="0037684A" w:rsidRPr="006511FF" w:rsidRDefault="0037684A" w:rsidP="0037684A">
      <w:pPr>
        <w:spacing w:line="360" w:lineRule="auto"/>
        <w:jc w:val="both"/>
        <w:rPr>
          <w:rFonts w:ascii="Times New Roman" w:hAnsi="Times New Roman" w:cs="Times New Roman"/>
          <w:sz w:val="24"/>
          <w:szCs w:val="24"/>
        </w:rPr>
      </w:pP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sidRPr="006511FF">
        <w:rPr>
          <w:rFonts w:ascii="Times New Roman" w:hAnsi="Times New Roman" w:cs="Times New Roman"/>
          <w:sz w:val="24"/>
          <w:szCs w:val="24"/>
        </w:rPr>
        <w:tab/>
      </w:r>
      <w:r>
        <w:rPr>
          <w:rFonts w:ascii="Times New Roman" w:hAnsi="Times New Roman" w:cs="Times New Roman"/>
          <w:sz w:val="24"/>
          <w:szCs w:val="24"/>
        </w:rPr>
        <w:t xml:space="preserve">              Ingrid Mirković</w:t>
      </w:r>
    </w:p>
    <w:p w:rsidR="0037684A" w:rsidRDefault="0037684A" w:rsidP="0037684A">
      <w:pPr>
        <w:spacing w:line="360" w:lineRule="auto"/>
        <w:jc w:val="both"/>
        <w:rPr>
          <w:rFonts w:ascii="Times New Roman" w:hAnsi="Times New Roman" w:cs="Times New Roman"/>
          <w:sz w:val="24"/>
          <w:szCs w:val="24"/>
        </w:rPr>
      </w:pPr>
    </w:p>
    <w:p w:rsidR="0037684A" w:rsidRPr="00AB6EFB" w:rsidRDefault="0037684A" w:rsidP="006511FF">
      <w:pPr>
        <w:spacing w:line="360" w:lineRule="auto"/>
        <w:rPr>
          <w:rFonts w:ascii="Times New Roman" w:hAnsi="Times New Roman" w:cs="Times New Roman"/>
          <w:b/>
          <w:sz w:val="24"/>
          <w:szCs w:val="24"/>
        </w:rPr>
      </w:pPr>
    </w:p>
    <w:sectPr w:rsidR="0037684A" w:rsidRPr="00AB6EFB" w:rsidSect="00EB14ED">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8A" w:rsidRDefault="0073728A" w:rsidP="00EB14ED">
      <w:r>
        <w:separator/>
      </w:r>
    </w:p>
  </w:endnote>
  <w:endnote w:type="continuationSeparator" w:id="0">
    <w:p w:rsidR="0073728A" w:rsidRDefault="0073728A" w:rsidP="00EB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88559"/>
      <w:docPartObj>
        <w:docPartGallery w:val="Page Numbers (Bottom of Page)"/>
        <w:docPartUnique/>
      </w:docPartObj>
    </w:sdtPr>
    <w:sdtEndPr/>
    <w:sdtContent>
      <w:p w:rsidR="00EB14ED" w:rsidRDefault="00EB14ED">
        <w:pPr>
          <w:pStyle w:val="Podnoje"/>
          <w:jc w:val="right"/>
        </w:pPr>
        <w:r>
          <w:fldChar w:fldCharType="begin"/>
        </w:r>
        <w:r>
          <w:instrText>PAGE   \* MERGEFORMAT</w:instrText>
        </w:r>
        <w:r>
          <w:fldChar w:fldCharType="separate"/>
        </w:r>
        <w:r w:rsidR="00733FA2">
          <w:rPr>
            <w:noProof/>
          </w:rPr>
          <w:t>14</w:t>
        </w:r>
        <w:r>
          <w:fldChar w:fldCharType="end"/>
        </w:r>
      </w:p>
    </w:sdtContent>
  </w:sdt>
  <w:p w:rsidR="00EB14ED" w:rsidRDefault="00EB14E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8A" w:rsidRDefault="0073728A" w:rsidP="00EB14ED">
      <w:r>
        <w:separator/>
      </w:r>
    </w:p>
  </w:footnote>
  <w:footnote w:type="continuationSeparator" w:id="0">
    <w:p w:rsidR="0073728A" w:rsidRDefault="0073728A" w:rsidP="00EB1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F08"/>
    <w:multiLevelType w:val="multilevel"/>
    <w:tmpl w:val="49A0D8FE"/>
    <w:lvl w:ilvl="0">
      <w:numFmt w:val="bullet"/>
      <w:lvlText w:val="-"/>
      <w:lvlJc w:val="left"/>
      <w:pPr>
        <w:ind w:left="1070" w:hanging="360"/>
      </w:pPr>
      <w:rPr>
        <w:rFonts w:ascii="Calibri" w:eastAsiaTheme="minorHAnsi" w:hAnsi="Calibri"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7D7E40"/>
    <w:multiLevelType w:val="hybridMultilevel"/>
    <w:tmpl w:val="2A4AE11E"/>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nsid w:val="05344DED"/>
    <w:multiLevelType w:val="hybridMultilevel"/>
    <w:tmpl w:val="64FA5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B10EA"/>
    <w:multiLevelType w:val="hybridMultilevel"/>
    <w:tmpl w:val="2910B8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9245FE0"/>
    <w:multiLevelType w:val="hybridMultilevel"/>
    <w:tmpl w:val="BF68A5DA"/>
    <w:lvl w:ilvl="0" w:tplc="3FDC562E">
      <w:numFmt w:val="bullet"/>
      <w:lvlText w:val="-"/>
      <w:lvlJc w:val="left"/>
      <w:pPr>
        <w:tabs>
          <w:tab w:val="num" w:pos="360"/>
        </w:tabs>
        <w:ind w:left="360" w:hanging="360"/>
      </w:pPr>
      <w:rPr>
        <w:rFonts w:ascii="Calibri" w:eastAsiaTheme="minorHAnsi" w:hAnsi="Calibri" w:hint="default"/>
        <w:sz w:val="24"/>
        <w:szCs w:val="24"/>
      </w:rPr>
    </w:lvl>
    <w:lvl w:ilvl="1" w:tplc="041A0019">
      <w:start w:val="1"/>
      <w:numFmt w:val="lowerLetter"/>
      <w:lvlText w:val="%2."/>
      <w:lvlJc w:val="left"/>
      <w:pPr>
        <w:tabs>
          <w:tab w:val="num" w:pos="732"/>
        </w:tabs>
        <w:ind w:left="732" w:hanging="360"/>
      </w:pPr>
    </w:lvl>
    <w:lvl w:ilvl="2" w:tplc="041A001B" w:tentative="1">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5">
    <w:nsid w:val="0DDE2E86"/>
    <w:multiLevelType w:val="multilevel"/>
    <w:tmpl w:val="BC5C868E"/>
    <w:lvl w:ilvl="0">
      <w:numFmt w:val="bullet"/>
      <w:lvlText w:val="•"/>
      <w:lvlJc w:val="left"/>
      <w:pPr>
        <w:ind w:left="720" w:hanging="360"/>
      </w:pPr>
      <w:rPr>
        <w:rFonts w:ascii="Times New Roman" w:eastAsia="Calibr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0FD6BD6"/>
    <w:multiLevelType w:val="multilevel"/>
    <w:tmpl w:val="776C0BFE"/>
    <w:lvl w:ilvl="0">
      <w:numFmt w:val="bullet"/>
      <w:lvlText w:val="•"/>
      <w:lvlJc w:val="left"/>
      <w:pPr>
        <w:ind w:left="720" w:hanging="360"/>
      </w:pPr>
      <w:rPr>
        <w:rFonts w:ascii="Times New Roman" w:eastAsia="Calibr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12C04D7"/>
    <w:multiLevelType w:val="hybridMultilevel"/>
    <w:tmpl w:val="D29EB3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172108A6"/>
    <w:multiLevelType w:val="multilevel"/>
    <w:tmpl w:val="F3801E64"/>
    <w:lvl w:ilvl="0">
      <w:numFmt w:val="bullet"/>
      <w:lvlText w:val="-"/>
      <w:lvlJc w:val="left"/>
      <w:pPr>
        <w:ind w:left="720" w:hanging="360"/>
      </w:pPr>
      <w:rPr>
        <w:rFonts w:ascii="Times New Roman" w:eastAsia="Calibri"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A7B110C"/>
    <w:multiLevelType w:val="hybridMultilevel"/>
    <w:tmpl w:val="6DBC5DC0"/>
    <w:lvl w:ilvl="0" w:tplc="409E3F36">
      <w:numFmt w:val="bullet"/>
      <w:lvlText w:val="-"/>
      <w:lvlJc w:val="left"/>
      <w:pPr>
        <w:ind w:left="720" w:hanging="360"/>
      </w:pPr>
      <w:rPr>
        <w:rFonts w:ascii="Corbel" w:eastAsia="Times New Roman" w:hAnsi="Corbe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F8E3F26"/>
    <w:multiLevelType w:val="hybridMultilevel"/>
    <w:tmpl w:val="954868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FE66573"/>
    <w:multiLevelType w:val="hybridMultilevel"/>
    <w:tmpl w:val="35404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B15E2E"/>
    <w:multiLevelType w:val="hybridMultilevel"/>
    <w:tmpl w:val="88F45AFA"/>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nsid w:val="25A30697"/>
    <w:multiLevelType w:val="hybridMultilevel"/>
    <w:tmpl w:val="E1D0829C"/>
    <w:lvl w:ilvl="0" w:tplc="409E3F36">
      <w:numFmt w:val="bullet"/>
      <w:lvlText w:val="-"/>
      <w:lvlJc w:val="left"/>
      <w:pPr>
        <w:ind w:left="720" w:hanging="360"/>
      </w:pPr>
      <w:rPr>
        <w:rFonts w:ascii="Corbel" w:eastAsia="Times New Roman"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D926B22"/>
    <w:multiLevelType w:val="hybridMultilevel"/>
    <w:tmpl w:val="459CEE22"/>
    <w:lvl w:ilvl="0" w:tplc="73B8D5F8">
      <w:start w:val="1"/>
      <w:numFmt w:val="decimal"/>
      <w:lvlText w:val="%1."/>
      <w:lvlJc w:val="left"/>
      <w:pPr>
        <w:tabs>
          <w:tab w:val="num" w:pos="360"/>
        </w:tabs>
        <w:ind w:left="360" w:hanging="360"/>
      </w:pPr>
      <w:rPr>
        <w:rFonts w:hint="default"/>
        <w:sz w:val="24"/>
        <w:szCs w:val="24"/>
      </w:rPr>
    </w:lvl>
    <w:lvl w:ilvl="1" w:tplc="041A0019">
      <w:start w:val="1"/>
      <w:numFmt w:val="lowerLetter"/>
      <w:lvlText w:val="%2."/>
      <w:lvlJc w:val="left"/>
      <w:pPr>
        <w:tabs>
          <w:tab w:val="num" w:pos="732"/>
        </w:tabs>
        <w:ind w:left="732" w:hanging="360"/>
      </w:pPr>
    </w:lvl>
    <w:lvl w:ilvl="2" w:tplc="041A001B" w:tentative="1">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15">
    <w:nsid w:val="2F1F6B94"/>
    <w:multiLevelType w:val="hybridMultilevel"/>
    <w:tmpl w:val="1786C6D4"/>
    <w:lvl w:ilvl="0" w:tplc="92C4EB3C">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6E05FA2"/>
    <w:multiLevelType w:val="hybridMultilevel"/>
    <w:tmpl w:val="F95CF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7B72C52"/>
    <w:multiLevelType w:val="hybridMultilevel"/>
    <w:tmpl w:val="E2542E00"/>
    <w:lvl w:ilvl="0" w:tplc="409E3F36">
      <w:numFmt w:val="bullet"/>
      <w:lvlText w:val="-"/>
      <w:lvlJc w:val="left"/>
      <w:pPr>
        <w:ind w:left="720" w:hanging="360"/>
      </w:pPr>
      <w:rPr>
        <w:rFonts w:ascii="Corbel" w:eastAsia="Times New Roman"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BF85B40"/>
    <w:multiLevelType w:val="hybridMultilevel"/>
    <w:tmpl w:val="C0AE4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3E103E69"/>
    <w:multiLevelType w:val="hybridMultilevel"/>
    <w:tmpl w:val="7C90420A"/>
    <w:lvl w:ilvl="0" w:tplc="83A613BC">
      <w:start w:val="1"/>
      <w:numFmt w:val="decimal"/>
      <w:lvlText w:val="%1."/>
      <w:lvlJc w:val="center"/>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44DE4C9D"/>
    <w:multiLevelType w:val="hybridMultilevel"/>
    <w:tmpl w:val="F2EE1C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45673907"/>
    <w:multiLevelType w:val="multilevel"/>
    <w:tmpl w:val="17DCA5E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61967F2"/>
    <w:multiLevelType w:val="hybridMultilevel"/>
    <w:tmpl w:val="DEDE8D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46AA3C90"/>
    <w:multiLevelType w:val="hybridMultilevel"/>
    <w:tmpl w:val="386CD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9D8334D"/>
    <w:multiLevelType w:val="hybridMultilevel"/>
    <w:tmpl w:val="B96E35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AEB4E39"/>
    <w:multiLevelType w:val="multilevel"/>
    <w:tmpl w:val="D4181D12"/>
    <w:lvl w:ilvl="0">
      <w:start w:val="1"/>
      <w:numFmt w:val="decimal"/>
      <w:lvlText w:val="%1."/>
      <w:lvlJc w:val="left"/>
      <w:pPr>
        <w:ind w:left="107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DC36D3E"/>
    <w:multiLevelType w:val="hybridMultilevel"/>
    <w:tmpl w:val="642A2054"/>
    <w:lvl w:ilvl="0" w:tplc="041A0001">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27">
    <w:nsid w:val="4E0C7266"/>
    <w:multiLevelType w:val="multilevel"/>
    <w:tmpl w:val="173A5C90"/>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ED20431"/>
    <w:multiLevelType w:val="hybridMultilevel"/>
    <w:tmpl w:val="E66438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4F037E1C"/>
    <w:multiLevelType w:val="hybridMultilevel"/>
    <w:tmpl w:val="BC524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9282F50"/>
    <w:multiLevelType w:val="hybridMultilevel"/>
    <w:tmpl w:val="EC1E0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9FA1269"/>
    <w:multiLevelType w:val="multilevel"/>
    <w:tmpl w:val="05FC05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5D986260"/>
    <w:multiLevelType w:val="hybridMultilevel"/>
    <w:tmpl w:val="7054E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02F31F7"/>
    <w:multiLevelType w:val="hybridMultilevel"/>
    <w:tmpl w:val="14EE6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0637E0D"/>
    <w:multiLevelType w:val="multilevel"/>
    <w:tmpl w:val="9E2ECA0E"/>
    <w:lvl w:ilvl="0">
      <w:start w:val="3"/>
      <w:numFmt w:val="decimal"/>
      <w:lvlText w:val="%1."/>
      <w:lvlJc w:val="left"/>
      <w:pPr>
        <w:ind w:left="690" w:hanging="360"/>
      </w:pPr>
      <w:rPr>
        <w:rFonts w:hint="default"/>
      </w:rPr>
    </w:lvl>
    <w:lvl w:ilvl="1">
      <w:start w:val="3"/>
      <w:numFmt w:val="decimal"/>
      <w:isLgl/>
      <w:lvlText w:val="%1.%2."/>
      <w:lvlJc w:val="left"/>
      <w:pPr>
        <w:ind w:left="690" w:hanging="360"/>
      </w:pPr>
      <w:rPr>
        <w:rFonts w:eastAsia="Times New Roman" w:hint="default"/>
      </w:rPr>
    </w:lvl>
    <w:lvl w:ilvl="2">
      <w:start w:val="1"/>
      <w:numFmt w:val="decimal"/>
      <w:isLgl/>
      <w:lvlText w:val="%1.%2.%3."/>
      <w:lvlJc w:val="left"/>
      <w:pPr>
        <w:ind w:left="1050" w:hanging="720"/>
      </w:pPr>
      <w:rPr>
        <w:rFonts w:eastAsia="Times New Roman" w:hint="default"/>
      </w:rPr>
    </w:lvl>
    <w:lvl w:ilvl="3">
      <w:start w:val="1"/>
      <w:numFmt w:val="decimal"/>
      <w:isLgl/>
      <w:lvlText w:val="%1.%2.%3.%4."/>
      <w:lvlJc w:val="left"/>
      <w:pPr>
        <w:ind w:left="1050" w:hanging="720"/>
      </w:pPr>
      <w:rPr>
        <w:rFonts w:eastAsia="Times New Roman" w:hint="default"/>
      </w:rPr>
    </w:lvl>
    <w:lvl w:ilvl="4">
      <w:start w:val="1"/>
      <w:numFmt w:val="decimal"/>
      <w:isLgl/>
      <w:lvlText w:val="%1.%2.%3.%4.%5."/>
      <w:lvlJc w:val="left"/>
      <w:pPr>
        <w:ind w:left="1410" w:hanging="1080"/>
      </w:pPr>
      <w:rPr>
        <w:rFonts w:eastAsia="Times New Roman" w:hint="default"/>
      </w:rPr>
    </w:lvl>
    <w:lvl w:ilvl="5">
      <w:start w:val="1"/>
      <w:numFmt w:val="decimal"/>
      <w:isLgl/>
      <w:lvlText w:val="%1.%2.%3.%4.%5.%6."/>
      <w:lvlJc w:val="left"/>
      <w:pPr>
        <w:ind w:left="1410" w:hanging="1080"/>
      </w:pPr>
      <w:rPr>
        <w:rFonts w:eastAsia="Times New Roman" w:hint="default"/>
      </w:rPr>
    </w:lvl>
    <w:lvl w:ilvl="6">
      <w:start w:val="1"/>
      <w:numFmt w:val="decimal"/>
      <w:isLgl/>
      <w:lvlText w:val="%1.%2.%3.%4.%5.%6.%7."/>
      <w:lvlJc w:val="left"/>
      <w:pPr>
        <w:ind w:left="1770" w:hanging="1440"/>
      </w:pPr>
      <w:rPr>
        <w:rFonts w:eastAsia="Times New Roman" w:hint="default"/>
      </w:rPr>
    </w:lvl>
    <w:lvl w:ilvl="7">
      <w:start w:val="1"/>
      <w:numFmt w:val="decimal"/>
      <w:isLgl/>
      <w:lvlText w:val="%1.%2.%3.%4.%5.%6.%7.%8."/>
      <w:lvlJc w:val="left"/>
      <w:pPr>
        <w:ind w:left="1770" w:hanging="1440"/>
      </w:pPr>
      <w:rPr>
        <w:rFonts w:eastAsia="Times New Roman" w:hint="default"/>
      </w:rPr>
    </w:lvl>
    <w:lvl w:ilvl="8">
      <w:start w:val="1"/>
      <w:numFmt w:val="decimal"/>
      <w:isLgl/>
      <w:lvlText w:val="%1.%2.%3.%4.%5.%6.%7.%8.%9."/>
      <w:lvlJc w:val="left"/>
      <w:pPr>
        <w:ind w:left="2130" w:hanging="1800"/>
      </w:pPr>
      <w:rPr>
        <w:rFonts w:eastAsia="Times New Roman" w:hint="default"/>
      </w:rPr>
    </w:lvl>
  </w:abstractNum>
  <w:abstractNum w:abstractNumId="35">
    <w:nsid w:val="663D0A17"/>
    <w:multiLevelType w:val="hybridMultilevel"/>
    <w:tmpl w:val="CEFC2E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6BF794E"/>
    <w:multiLevelType w:val="hybridMultilevel"/>
    <w:tmpl w:val="DF7E9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75751EC"/>
    <w:multiLevelType w:val="hybridMultilevel"/>
    <w:tmpl w:val="E940D05E"/>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8">
    <w:nsid w:val="67F97D65"/>
    <w:multiLevelType w:val="hybridMultilevel"/>
    <w:tmpl w:val="CC6E2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83D28EA"/>
    <w:multiLevelType w:val="multilevel"/>
    <w:tmpl w:val="820C6DB4"/>
    <w:lvl w:ilvl="0">
      <w:numFmt w:val="bullet"/>
      <w:lvlText w:val="-"/>
      <w:lvlJc w:val="left"/>
      <w:pPr>
        <w:ind w:left="720" w:hanging="360"/>
      </w:pPr>
      <w:rPr>
        <w:rFonts w:ascii="Calibri" w:eastAsia="Calibri" w:hAnsi="Calibri"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87D40C3"/>
    <w:multiLevelType w:val="hybridMultilevel"/>
    <w:tmpl w:val="BA12DD60"/>
    <w:lvl w:ilvl="0" w:tplc="409E3F36">
      <w:numFmt w:val="bullet"/>
      <w:lvlText w:val="-"/>
      <w:lvlJc w:val="left"/>
      <w:pPr>
        <w:ind w:left="360" w:hanging="360"/>
      </w:pPr>
      <w:rPr>
        <w:rFonts w:ascii="Corbel" w:eastAsia="Times New Roman" w:hAnsi="Corbe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nsid w:val="6B125B49"/>
    <w:multiLevelType w:val="hybridMultilevel"/>
    <w:tmpl w:val="293642FC"/>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2">
    <w:nsid w:val="6CAB3523"/>
    <w:multiLevelType w:val="hybridMultilevel"/>
    <w:tmpl w:val="89064C6A"/>
    <w:lvl w:ilvl="0" w:tplc="DA42D778">
      <w:numFmt w:val="bullet"/>
      <w:lvlText w:val=""/>
      <w:lvlJc w:val="left"/>
      <w:pPr>
        <w:ind w:left="1316" w:hanging="360"/>
      </w:pPr>
      <w:rPr>
        <w:rFonts w:hint="default"/>
        <w:w w:val="100"/>
        <w:lang w:val="hr-HR" w:eastAsia="hr-HR" w:bidi="hr-HR"/>
      </w:rPr>
    </w:lvl>
    <w:lvl w:ilvl="1" w:tplc="CBB681F4">
      <w:numFmt w:val="bullet"/>
      <w:lvlText w:val=""/>
      <w:lvlJc w:val="left"/>
      <w:pPr>
        <w:ind w:left="1664" w:hanging="360"/>
      </w:pPr>
      <w:rPr>
        <w:rFonts w:ascii="Symbol" w:eastAsia="Symbol" w:hAnsi="Symbol" w:cs="Symbol" w:hint="default"/>
        <w:w w:val="100"/>
        <w:sz w:val="24"/>
        <w:szCs w:val="24"/>
        <w:lang w:val="hr-HR" w:eastAsia="hr-HR" w:bidi="hr-HR"/>
      </w:rPr>
    </w:lvl>
    <w:lvl w:ilvl="2" w:tplc="06B6BB78">
      <w:numFmt w:val="bullet"/>
      <w:lvlText w:val="•"/>
      <w:lvlJc w:val="left"/>
      <w:pPr>
        <w:ind w:left="2538" w:hanging="360"/>
      </w:pPr>
      <w:rPr>
        <w:rFonts w:hint="default"/>
        <w:lang w:val="hr-HR" w:eastAsia="hr-HR" w:bidi="hr-HR"/>
      </w:rPr>
    </w:lvl>
    <w:lvl w:ilvl="3" w:tplc="68E461C8">
      <w:numFmt w:val="bullet"/>
      <w:lvlText w:val="•"/>
      <w:lvlJc w:val="left"/>
      <w:pPr>
        <w:ind w:left="3416" w:hanging="360"/>
      </w:pPr>
      <w:rPr>
        <w:rFonts w:hint="default"/>
        <w:lang w:val="hr-HR" w:eastAsia="hr-HR" w:bidi="hr-HR"/>
      </w:rPr>
    </w:lvl>
    <w:lvl w:ilvl="4" w:tplc="A812256E">
      <w:numFmt w:val="bullet"/>
      <w:lvlText w:val="•"/>
      <w:lvlJc w:val="left"/>
      <w:pPr>
        <w:ind w:left="4295" w:hanging="360"/>
      </w:pPr>
      <w:rPr>
        <w:rFonts w:hint="default"/>
        <w:lang w:val="hr-HR" w:eastAsia="hr-HR" w:bidi="hr-HR"/>
      </w:rPr>
    </w:lvl>
    <w:lvl w:ilvl="5" w:tplc="65888732">
      <w:numFmt w:val="bullet"/>
      <w:lvlText w:val="•"/>
      <w:lvlJc w:val="left"/>
      <w:pPr>
        <w:ind w:left="5173" w:hanging="360"/>
      </w:pPr>
      <w:rPr>
        <w:rFonts w:hint="default"/>
        <w:lang w:val="hr-HR" w:eastAsia="hr-HR" w:bidi="hr-HR"/>
      </w:rPr>
    </w:lvl>
    <w:lvl w:ilvl="6" w:tplc="23B8CA18">
      <w:numFmt w:val="bullet"/>
      <w:lvlText w:val="•"/>
      <w:lvlJc w:val="left"/>
      <w:pPr>
        <w:ind w:left="6052" w:hanging="360"/>
      </w:pPr>
      <w:rPr>
        <w:rFonts w:hint="default"/>
        <w:lang w:val="hr-HR" w:eastAsia="hr-HR" w:bidi="hr-HR"/>
      </w:rPr>
    </w:lvl>
    <w:lvl w:ilvl="7" w:tplc="B4EC4238">
      <w:numFmt w:val="bullet"/>
      <w:lvlText w:val="•"/>
      <w:lvlJc w:val="left"/>
      <w:pPr>
        <w:ind w:left="6930" w:hanging="360"/>
      </w:pPr>
      <w:rPr>
        <w:rFonts w:hint="default"/>
        <w:lang w:val="hr-HR" w:eastAsia="hr-HR" w:bidi="hr-HR"/>
      </w:rPr>
    </w:lvl>
    <w:lvl w:ilvl="8" w:tplc="B7B64CFE">
      <w:numFmt w:val="bullet"/>
      <w:lvlText w:val="•"/>
      <w:lvlJc w:val="left"/>
      <w:pPr>
        <w:ind w:left="7809" w:hanging="360"/>
      </w:pPr>
      <w:rPr>
        <w:rFonts w:hint="default"/>
        <w:lang w:val="hr-HR" w:eastAsia="hr-HR" w:bidi="hr-HR"/>
      </w:rPr>
    </w:lvl>
  </w:abstractNum>
  <w:abstractNum w:abstractNumId="43">
    <w:nsid w:val="7EB4118E"/>
    <w:multiLevelType w:val="hybridMultilevel"/>
    <w:tmpl w:val="3F1EEAC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9"/>
  </w:num>
  <w:num w:numId="2">
    <w:abstractNumId w:val="16"/>
  </w:num>
  <w:num w:numId="3">
    <w:abstractNumId w:val="38"/>
  </w:num>
  <w:num w:numId="4">
    <w:abstractNumId w:val="35"/>
  </w:num>
  <w:num w:numId="5">
    <w:abstractNumId w:val="23"/>
  </w:num>
  <w:num w:numId="6">
    <w:abstractNumId w:val="33"/>
  </w:num>
  <w:num w:numId="7">
    <w:abstractNumId w:val="30"/>
  </w:num>
  <w:num w:numId="8">
    <w:abstractNumId w:val="42"/>
  </w:num>
  <w:num w:numId="9">
    <w:abstractNumId w:val="36"/>
  </w:num>
  <w:num w:numId="10">
    <w:abstractNumId w:val="9"/>
  </w:num>
  <w:num w:numId="11">
    <w:abstractNumId w:val="13"/>
  </w:num>
  <w:num w:numId="12">
    <w:abstractNumId w:val="17"/>
  </w:num>
  <w:num w:numId="13">
    <w:abstractNumId w:val="19"/>
  </w:num>
  <w:num w:numId="14">
    <w:abstractNumId w:val="37"/>
  </w:num>
  <w:num w:numId="15">
    <w:abstractNumId w:val="41"/>
  </w:num>
  <w:num w:numId="16">
    <w:abstractNumId w:val="12"/>
  </w:num>
  <w:num w:numId="17">
    <w:abstractNumId w:val="1"/>
  </w:num>
  <w:num w:numId="18">
    <w:abstractNumId w:val="11"/>
  </w:num>
  <w:num w:numId="19">
    <w:abstractNumId w:val="14"/>
  </w:num>
  <w:num w:numId="20">
    <w:abstractNumId w:val="22"/>
  </w:num>
  <w:num w:numId="21">
    <w:abstractNumId w:val="40"/>
  </w:num>
  <w:num w:numId="22">
    <w:abstractNumId w:val="27"/>
  </w:num>
  <w:num w:numId="23">
    <w:abstractNumId w:val="5"/>
  </w:num>
  <w:num w:numId="24">
    <w:abstractNumId w:val="8"/>
  </w:num>
  <w:num w:numId="25">
    <w:abstractNumId w:val="21"/>
  </w:num>
  <w:num w:numId="26">
    <w:abstractNumId w:val="39"/>
  </w:num>
  <w:num w:numId="27">
    <w:abstractNumId w:val="32"/>
  </w:num>
  <w:num w:numId="28">
    <w:abstractNumId w:val="6"/>
  </w:num>
  <w:num w:numId="29">
    <w:abstractNumId w:val="43"/>
  </w:num>
  <w:num w:numId="30">
    <w:abstractNumId w:val="2"/>
  </w:num>
  <w:num w:numId="31">
    <w:abstractNumId w:val="31"/>
  </w:num>
  <w:num w:numId="32">
    <w:abstractNumId w:val="25"/>
  </w:num>
  <w:num w:numId="33">
    <w:abstractNumId w:val="24"/>
  </w:num>
  <w:num w:numId="34">
    <w:abstractNumId w:val="10"/>
  </w:num>
  <w:num w:numId="35">
    <w:abstractNumId w:val="34"/>
  </w:num>
  <w:num w:numId="36">
    <w:abstractNumId w:val="7"/>
  </w:num>
  <w:num w:numId="37">
    <w:abstractNumId w:val="18"/>
  </w:num>
  <w:num w:numId="38">
    <w:abstractNumId w:val="3"/>
  </w:num>
  <w:num w:numId="39">
    <w:abstractNumId w:val="28"/>
  </w:num>
  <w:num w:numId="40">
    <w:abstractNumId w:val="20"/>
  </w:num>
  <w:num w:numId="41">
    <w:abstractNumId w:val="0"/>
  </w:num>
  <w:num w:numId="42">
    <w:abstractNumId w:val="4"/>
  </w:num>
  <w:num w:numId="43">
    <w:abstractNumId w:val="2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0AD8"/>
    <w:rsid w:val="00006AE2"/>
    <w:rsid w:val="00020010"/>
    <w:rsid w:val="0002440F"/>
    <w:rsid w:val="0003061D"/>
    <w:rsid w:val="000423FB"/>
    <w:rsid w:val="00046850"/>
    <w:rsid w:val="00051A5C"/>
    <w:rsid w:val="00075492"/>
    <w:rsid w:val="000A1F6E"/>
    <w:rsid w:val="000B1DBB"/>
    <w:rsid w:val="000B5EC5"/>
    <w:rsid w:val="000F033F"/>
    <w:rsid w:val="0010165C"/>
    <w:rsid w:val="0010275A"/>
    <w:rsid w:val="00111315"/>
    <w:rsid w:val="00114236"/>
    <w:rsid w:val="0011459C"/>
    <w:rsid w:val="001148CB"/>
    <w:rsid w:val="00130D70"/>
    <w:rsid w:val="00142800"/>
    <w:rsid w:val="00167E08"/>
    <w:rsid w:val="00181759"/>
    <w:rsid w:val="001840ED"/>
    <w:rsid w:val="00193761"/>
    <w:rsid w:val="001947F5"/>
    <w:rsid w:val="00196FB1"/>
    <w:rsid w:val="001A306D"/>
    <w:rsid w:val="001B6923"/>
    <w:rsid w:val="001C0CC4"/>
    <w:rsid w:val="001D4669"/>
    <w:rsid w:val="00203DC1"/>
    <w:rsid w:val="00215856"/>
    <w:rsid w:val="002215D3"/>
    <w:rsid w:val="00221A19"/>
    <w:rsid w:val="00224C3E"/>
    <w:rsid w:val="00234994"/>
    <w:rsid w:val="00246D43"/>
    <w:rsid w:val="0025090D"/>
    <w:rsid w:val="00263E43"/>
    <w:rsid w:val="0028658C"/>
    <w:rsid w:val="00287BA5"/>
    <w:rsid w:val="002A1EA4"/>
    <w:rsid w:val="002B04B5"/>
    <w:rsid w:val="002B703C"/>
    <w:rsid w:val="002C3E11"/>
    <w:rsid w:val="002E100D"/>
    <w:rsid w:val="002E5499"/>
    <w:rsid w:val="002F0343"/>
    <w:rsid w:val="002F548A"/>
    <w:rsid w:val="00301D03"/>
    <w:rsid w:val="00306489"/>
    <w:rsid w:val="00310CFF"/>
    <w:rsid w:val="00316029"/>
    <w:rsid w:val="00325078"/>
    <w:rsid w:val="00351236"/>
    <w:rsid w:val="00372326"/>
    <w:rsid w:val="00373304"/>
    <w:rsid w:val="00376232"/>
    <w:rsid w:val="0037684A"/>
    <w:rsid w:val="00377ED6"/>
    <w:rsid w:val="00382A7E"/>
    <w:rsid w:val="003843BF"/>
    <w:rsid w:val="003A1F3F"/>
    <w:rsid w:val="003B40E4"/>
    <w:rsid w:val="003D6E47"/>
    <w:rsid w:val="003E6575"/>
    <w:rsid w:val="003F3B0A"/>
    <w:rsid w:val="003F55BD"/>
    <w:rsid w:val="00400AD8"/>
    <w:rsid w:val="00412BA6"/>
    <w:rsid w:val="004156AA"/>
    <w:rsid w:val="004218A7"/>
    <w:rsid w:val="00425941"/>
    <w:rsid w:val="004269E8"/>
    <w:rsid w:val="0044220F"/>
    <w:rsid w:val="004425B2"/>
    <w:rsid w:val="00445CF1"/>
    <w:rsid w:val="004474D8"/>
    <w:rsid w:val="00455985"/>
    <w:rsid w:val="00470049"/>
    <w:rsid w:val="004855C7"/>
    <w:rsid w:val="00492A96"/>
    <w:rsid w:val="00493FF7"/>
    <w:rsid w:val="004955A8"/>
    <w:rsid w:val="004964F7"/>
    <w:rsid w:val="004A5AE7"/>
    <w:rsid w:val="004A734E"/>
    <w:rsid w:val="004C6097"/>
    <w:rsid w:val="004D02D2"/>
    <w:rsid w:val="004D0928"/>
    <w:rsid w:val="004D21F0"/>
    <w:rsid w:val="004D4FC2"/>
    <w:rsid w:val="004E10C2"/>
    <w:rsid w:val="004F27CF"/>
    <w:rsid w:val="004F58A9"/>
    <w:rsid w:val="005276B5"/>
    <w:rsid w:val="00534092"/>
    <w:rsid w:val="0054022C"/>
    <w:rsid w:val="0059135E"/>
    <w:rsid w:val="005D09CA"/>
    <w:rsid w:val="005D3F99"/>
    <w:rsid w:val="00643DEE"/>
    <w:rsid w:val="006511A6"/>
    <w:rsid w:val="006511FF"/>
    <w:rsid w:val="00655E5C"/>
    <w:rsid w:val="00656EB0"/>
    <w:rsid w:val="006611BA"/>
    <w:rsid w:val="00662954"/>
    <w:rsid w:val="00684D86"/>
    <w:rsid w:val="00685BD5"/>
    <w:rsid w:val="006B20C4"/>
    <w:rsid w:val="006C696F"/>
    <w:rsid w:val="006C7727"/>
    <w:rsid w:val="006E7D40"/>
    <w:rsid w:val="006F2D47"/>
    <w:rsid w:val="006F7B26"/>
    <w:rsid w:val="0070169F"/>
    <w:rsid w:val="00705D4B"/>
    <w:rsid w:val="00731477"/>
    <w:rsid w:val="00731F83"/>
    <w:rsid w:val="00733FA2"/>
    <w:rsid w:val="00735F70"/>
    <w:rsid w:val="0073728A"/>
    <w:rsid w:val="0074738A"/>
    <w:rsid w:val="007574DE"/>
    <w:rsid w:val="0077668B"/>
    <w:rsid w:val="007774DA"/>
    <w:rsid w:val="007A148C"/>
    <w:rsid w:val="007A7E1C"/>
    <w:rsid w:val="007C2A87"/>
    <w:rsid w:val="007D1396"/>
    <w:rsid w:val="007D2034"/>
    <w:rsid w:val="007F2272"/>
    <w:rsid w:val="007F3431"/>
    <w:rsid w:val="007F3B19"/>
    <w:rsid w:val="007F7E75"/>
    <w:rsid w:val="008059B0"/>
    <w:rsid w:val="00810BBF"/>
    <w:rsid w:val="00811086"/>
    <w:rsid w:val="0083012E"/>
    <w:rsid w:val="0083470E"/>
    <w:rsid w:val="00835FE1"/>
    <w:rsid w:val="00840CC1"/>
    <w:rsid w:val="00844B25"/>
    <w:rsid w:val="00861A00"/>
    <w:rsid w:val="00865FF9"/>
    <w:rsid w:val="008666ED"/>
    <w:rsid w:val="00874D1F"/>
    <w:rsid w:val="00880CA3"/>
    <w:rsid w:val="0088233D"/>
    <w:rsid w:val="00886923"/>
    <w:rsid w:val="0089174A"/>
    <w:rsid w:val="008C0CEB"/>
    <w:rsid w:val="008C7FB7"/>
    <w:rsid w:val="008D2502"/>
    <w:rsid w:val="008F0254"/>
    <w:rsid w:val="008F0974"/>
    <w:rsid w:val="008F59D6"/>
    <w:rsid w:val="008F70D6"/>
    <w:rsid w:val="009163AE"/>
    <w:rsid w:val="00922067"/>
    <w:rsid w:val="00922490"/>
    <w:rsid w:val="00922D2D"/>
    <w:rsid w:val="0094691B"/>
    <w:rsid w:val="00962052"/>
    <w:rsid w:val="00967705"/>
    <w:rsid w:val="0098186E"/>
    <w:rsid w:val="009A0545"/>
    <w:rsid w:val="009A6B25"/>
    <w:rsid w:val="009C0664"/>
    <w:rsid w:val="009C6B9C"/>
    <w:rsid w:val="009D5386"/>
    <w:rsid w:val="009D77AF"/>
    <w:rsid w:val="009D7A0F"/>
    <w:rsid w:val="009E280A"/>
    <w:rsid w:val="009E4FCB"/>
    <w:rsid w:val="00A24A33"/>
    <w:rsid w:val="00A47654"/>
    <w:rsid w:val="00A64107"/>
    <w:rsid w:val="00AB6EFB"/>
    <w:rsid w:val="00AC0719"/>
    <w:rsid w:val="00AC1DE5"/>
    <w:rsid w:val="00AD4958"/>
    <w:rsid w:val="00AE1664"/>
    <w:rsid w:val="00AE1E0C"/>
    <w:rsid w:val="00AE636A"/>
    <w:rsid w:val="00AF3072"/>
    <w:rsid w:val="00B26F4A"/>
    <w:rsid w:val="00B34A2B"/>
    <w:rsid w:val="00B37AD2"/>
    <w:rsid w:val="00B400F2"/>
    <w:rsid w:val="00B41FF1"/>
    <w:rsid w:val="00B63DD3"/>
    <w:rsid w:val="00B73F6C"/>
    <w:rsid w:val="00B74454"/>
    <w:rsid w:val="00B841AC"/>
    <w:rsid w:val="00BA16F4"/>
    <w:rsid w:val="00BA3FAD"/>
    <w:rsid w:val="00BB044F"/>
    <w:rsid w:val="00BB0845"/>
    <w:rsid w:val="00BB7751"/>
    <w:rsid w:val="00BC1EB3"/>
    <w:rsid w:val="00BC415B"/>
    <w:rsid w:val="00BC55A6"/>
    <w:rsid w:val="00BD2CE0"/>
    <w:rsid w:val="00BE4AE8"/>
    <w:rsid w:val="00BF65BF"/>
    <w:rsid w:val="00C05B95"/>
    <w:rsid w:val="00C22287"/>
    <w:rsid w:val="00C24822"/>
    <w:rsid w:val="00C4495D"/>
    <w:rsid w:val="00C45013"/>
    <w:rsid w:val="00C54899"/>
    <w:rsid w:val="00C5519B"/>
    <w:rsid w:val="00C67C87"/>
    <w:rsid w:val="00C76434"/>
    <w:rsid w:val="00C85E72"/>
    <w:rsid w:val="00C91540"/>
    <w:rsid w:val="00C94D01"/>
    <w:rsid w:val="00CB39F5"/>
    <w:rsid w:val="00CD624E"/>
    <w:rsid w:val="00CE54E9"/>
    <w:rsid w:val="00D02E30"/>
    <w:rsid w:val="00D06F8B"/>
    <w:rsid w:val="00D15EB9"/>
    <w:rsid w:val="00D16084"/>
    <w:rsid w:val="00D350C5"/>
    <w:rsid w:val="00D41415"/>
    <w:rsid w:val="00D459AC"/>
    <w:rsid w:val="00D471D2"/>
    <w:rsid w:val="00D4733A"/>
    <w:rsid w:val="00D500C4"/>
    <w:rsid w:val="00D5648A"/>
    <w:rsid w:val="00D63D39"/>
    <w:rsid w:val="00D66006"/>
    <w:rsid w:val="00D67BA8"/>
    <w:rsid w:val="00DC2C20"/>
    <w:rsid w:val="00DF7B40"/>
    <w:rsid w:val="00E20BF0"/>
    <w:rsid w:val="00E2594F"/>
    <w:rsid w:val="00E26514"/>
    <w:rsid w:val="00E31DAB"/>
    <w:rsid w:val="00E35FA3"/>
    <w:rsid w:val="00E47283"/>
    <w:rsid w:val="00E5561C"/>
    <w:rsid w:val="00E60212"/>
    <w:rsid w:val="00E77530"/>
    <w:rsid w:val="00E81989"/>
    <w:rsid w:val="00E85675"/>
    <w:rsid w:val="00EA4AEA"/>
    <w:rsid w:val="00EB1463"/>
    <w:rsid w:val="00EB14ED"/>
    <w:rsid w:val="00ED288B"/>
    <w:rsid w:val="00EE657B"/>
    <w:rsid w:val="00EE7CD8"/>
    <w:rsid w:val="00F03344"/>
    <w:rsid w:val="00F14B48"/>
    <w:rsid w:val="00F30988"/>
    <w:rsid w:val="00F36A48"/>
    <w:rsid w:val="00F651BF"/>
    <w:rsid w:val="00F74DF7"/>
    <w:rsid w:val="00F76C09"/>
    <w:rsid w:val="00F912BC"/>
    <w:rsid w:val="00F93E53"/>
    <w:rsid w:val="00F96516"/>
    <w:rsid w:val="00F97F53"/>
    <w:rsid w:val="00FC359F"/>
    <w:rsid w:val="00FC4044"/>
    <w:rsid w:val="00FD57CD"/>
    <w:rsid w:val="00FE1E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69"/>
  </w:style>
  <w:style w:type="paragraph" w:styleId="Naslov1">
    <w:name w:val="heading 1"/>
    <w:basedOn w:val="Normal"/>
    <w:next w:val="Normal"/>
    <w:link w:val="Naslov1Char"/>
    <w:qFormat/>
    <w:rsid w:val="004D02D2"/>
    <w:pPr>
      <w:keepNext/>
      <w:outlineLvl w:val="0"/>
    </w:pPr>
    <w:rPr>
      <w:rFonts w:ascii="Times New Roman" w:eastAsia="Times New Roman" w:hAnsi="Times New Roman" w:cs="Times New Roman"/>
      <w:sz w:val="24"/>
      <w:szCs w:val="20"/>
      <w:lang w:eastAsia="hr-HR"/>
    </w:rPr>
  </w:style>
  <w:style w:type="paragraph" w:styleId="Naslov2">
    <w:name w:val="heading 2"/>
    <w:basedOn w:val="Normal"/>
    <w:next w:val="Normal"/>
    <w:link w:val="Naslov2Char"/>
    <w:uiPriority w:val="9"/>
    <w:unhideWhenUsed/>
    <w:qFormat/>
    <w:rsid w:val="003A1F3F"/>
    <w:pPr>
      <w:keepNext/>
      <w:keepLines/>
      <w:spacing w:before="200"/>
      <w:outlineLvl w:val="1"/>
    </w:pPr>
    <w:rPr>
      <w:rFonts w:asciiTheme="majorHAnsi" w:eastAsiaTheme="majorEastAsia" w:hAnsiTheme="majorHAnsi" w:cstheme="majorBidi"/>
      <w:b/>
      <w:bCs/>
      <w:color w:val="4F81BD" w:themeColor="accent1"/>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00AD8"/>
  </w:style>
  <w:style w:type="paragraph" w:styleId="Odlomakpopisa">
    <w:name w:val="List Paragraph"/>
    <w:basedOn w:val="Normal"/>
    <w:uiPriority w:val="34"/>
    <w:qFormat/>
    <w:rsid w:val="00400AD8"/>
    <w:pPr>
      <w:ind w:left="720"/>
      <w:contextualSpacing/>
    </w:pPr>
    <w:rPr>
      <w:rFonts w:ascii="Times New Roman" w:eastAsia="Times New Roman" w:hAnsi="Times New Roman" w:cs="Times New Roman"/>
      <w:sz w:val="24"/>
      <w:szCs w:val="20"/>
      <w:lang w:val="en-AU" w:eastAsia="hr-HR"/>
    </w:rPr>
  </w:style>
  <w:style w:type="paragraph" w:styleId="Tekstbalonia">
    <w:name w:val="Balloon Text"/>
    <w:basedOn w:val="Normal"/>
    <w:link w:val="TekstbaloniaChar"/>
    <w:uiPriority w:val="99"/>
    <w:semiHidden/>
    <w:unhideWhenUsed/>
    <w:rsid w:val="00BE4AE8"/>
    <w:rPr>
      <w:rFonts w:ascii="Tahoma" w:hAnsi="Tahoma" w:cs="Tahoma"/>
      <w:sz w:val="16"/>
      <w:szCs w:val="16"/>
    </w:rPr>
  </w:style>
  <w:style w:type="character" w:customStyle="1" w:styleId="TekstbaloniaChar">
    <w:name w:val="Tekst balončića Char"/>
    <w:basedOn w:val="Zadanifontodlomka"/>
    <w:link w:val="Tekstbalonia"/>
    <w:uiPriority w:val="99"/>
    <w:semiHidden/>
    <w:rsid w:val="00BE4AE8"/>
    <w:rPr>
      <w:rFonts w:ascii="Tahoma" w:hAnsi="Tahoma" w:cs="Tahoma"/>
      <w:sz w:val="16"/>
      <w:szCs w:val="16"/>
    </w:rPr>
  </w:style>
  <w:style w:type="character" w:styleId="Hiperveza">
    <w:name w:val="Hyperlink"/>
    <w:uiPriority w:val="99"/>
    <w:unhideWhenUsed/>
    <w:rsid w:val="00C4495D"/>
    <w:rPr>
      <w:color w:val="0000FF"/>
      <w:u w:val="single"/>
    </w:rPr>
  </w:style>
  <w:style w:type="character" w:customStyle="1" w:styleId="BezproredaChar">
    <w:name w:val="Bez proreda Char"/>
    <w:basedOn w:val="Zadanifontodlomka"/>
    <w:link w:val="Bezproreda"/>
    <w:uiPriority w:val="1"/>
    <w:rsid w:val="00224C3E"/>
  </w:style>
  <w:style w:type="paragraph" w:styleId="Tijeloteksta">
    <w:name w:val="Body Text"/>
    <w:basedOn w:val="Normal"/>
    <w:link w:val="TijelotekstaChar"/>
    <w:uiPriority w:val="1"/>
    <w:qFormat/>
    <w:rsid w:val="00D67BA8"/>
    <w:pPr>
      <w:widowControl w:val="0"/>
      <w:autoSpaceDE w:val="0"/>
      <w:autoSpaceDN w:val="0"/>
    </w:pPr>
    <w:rPr>
      <w:rFonts w:ascii="Georgia" w:eastAsia="Georgia" w:hAnsi="Georgia" w:cs="Georgia"/>
      <w:sz w:val="24"/>
      <w:szCs w:val="24"/>
      <w:lang w:eastAsia="hr-HR" w:bidi="hr-HR"/>
    </w:rPr>
  </w:style>
  <w:style w:type="character" w:customStyle="1" w:styleId="TijelotekstaChar">
    <w:name w:val="Tijelo teksta Char"/>
    <w:basedOn w:val="Zadanifontodlomka"/>
    <w:link w:val="Tijeloteksta"/>
    <w:uiPriority w:val="1"/>
    <w:rsid w:val="00D67BA8"/>
    <w:rPr>
      <w:rFonts w:ascii="Georgia" w:eastAsia="Georgia" w:hAnsi="Georgia" w:cs="Georgia"/>
      <w:sz w:val="24"/>
      <w:szCs w:val="24"/>
      <w:lang w:eastAsia="hr-HR" w:bidi="hr-HR"/>
    </w:rPr>
  </w:style>
  <w:style w:type="character" w:customStyle="1" w:styleId="Naslov1Char">
    <w:name w:val="Naslov 1 Char"/>
    <w:basedOn w:val="Zadanifontodlomka"/>
    <w:link w:val="Naslov1"/>
    <w:rsid w:val="004D02D2"/>
    <w:rPr>
      <w:rFonts w:ascii="Times New Roman" w:eastAsia="Times New Roman" w:hAnsi="Times New Roman" w:cs="Times New Roman"/>
      <w:sz w:val="24"/>
      <w:szCs w:val="20"/>
      <w:lang w:eastAsia="hr-HR"/>
    </w:rPr>
  </w:style>
  <w:style w:type="table" w:styleId="Reetkatablice">
    <w:name w:val="Table Grid"/>
    <w:basedOn w:val="Obinatablica"/>
    <w:uiPriority w:val="59"/>
    <w:rsid w:val="004D02D2"/>
    <w:pPr>
      <w:overflowPunct w:val="0"/>
      <w:autoSpaceDE w:val="0"/>
      <w:autoSpaceDN w:val="0"/>
      <w:adjustRightInd w:val="0"/>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3A1F3F"/>
    <w:rPr>
      <w:rFonts w:asciiTheme="majorHAnsi" w:eastAsiaTheme="majorEastAsia" w:hAnsiTheme="majorHAnsi" w:cstheme="majorBidi"/>
      <w:b/>
      <w:bCs/>
      <w:color w:val="4F81BD" w:themeColor="accent1"/>
      <w:sz w:val="26"/>
      <w:szCs w:val="26"/>
      <w:lang w:eastAsia="hr-HR"/>
    </w:rPr>
  </w:style>
  <w:style w:type="table" w:customStyle="1" w:styleId="Obinatablica11">
    <w:name w:val="Obična tablica 11"/>
    <w:basedOn w:val="Obinatablica"/>
    <w:uiPriority w:val="41"/>
    <w:rsid w:val="003A1F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aglavlje">
    <w:name w:val="header"/>
    <w:basedOn w:val="Normal"/>
    <w:link w:val="ZaglavljeChar"/>
    <w:uiPriority w:val="99"/>
    <w:unhideWhenUsed/>
    <w:rsid w:val="00EB14ED"/>
    <w:pPr>
      <w:tabs>
        <w:tab w:val="center" w:pos="4536"/>
        <w:tab w:val="right" w:pos="9072"/>
      </w:tabs>
    </w:pPr>
  </w:style>
  <w:style w:type="character" w:customStyle="1" w:styleId="ZaglavljeChar">
    <w:name w:val="Zaglavlje Char"/>
    <w:basedOn w:val="Zadanifontodlomka"/>
    <w:link w:val="Zaglavlje"/>
    <w:uiPriority w:val="99"/>
    <w:rsid w:val="00EB14ED"/>
  </w:style>
  <w:style w:type="paragraph" w:styleId="Podnoje">
    <w:name w:val="footer"/>
    <w:basedOn w:val="Normal"/>
    <w:link w:val="PodnojeChar"/>
    <w:uiPriority w:val="99"/>
    <w:unhideWhenUsed/>
    <w:rsid w:val="00EB14ED"/>
    <w:pPr>
      <w:tabs>
        <w:tab w:val="center" w:pos="4536"/>
        <w:tab w:val="right" w:pos="9072"/>
      </w:tabs>
    </w:pPr>
  </w:style>
  <w:style w:type="character" w:customStyle="1" w:styleId="PodnojeChar">
    <w:name w:val="Podnožje Char"/>
    <w:basedOn w:val="Zadanifontodlomka"/>
    <w:link w:val="Podnoje"/>
    <w:uiPriority w:val="99"/>
    <w:rsid w:val="00EB1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C820-1623-4F3D-B50C-A6D4E854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15</Pages>
  <Words>4098</Words>
  <Characters>23364</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E_2017</cp:lastModifiedBy>
  <cp:revision>97</cp:revision>
  <cp:lastPrinted>2023-07-14T08:49:00Z</cp:lastPrinted>
  <dcterms:created xsi:type="dcterms:W3CDTF">2021-10-12T07:25:00Z</dcterms:created>
  <dcterms:modified xsi:type="dcterms:W3CDTF">2023-07-14T10:20:00Z</dcterms:modified>
</cp:coreProperties>
</file>