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C85E72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S. Rocco  17</w:t>
      </w:r>
      <w:r w:rsidR="00C85E72" w:rsidRPr="00E5561C">
        <w:rPr>
          <w:rFonts w:ascii="Times New Roman" w:hAnsi="Times New Roman" w:cs="Times New Roman"/>
          <w:sz w:val="24"/>
          <w:szCs w:val="24"/>
        </w:rPr>
        <w:t>, Vodnjan- Dignano</w:t>
      </w:r>
    </w:p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OIB 12242845735</w:t>
      </w:r>
    </w:p>
    <w:p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</w:p>
    <w:p w:rsidR="00C85E72" w:rsidRPr="00E5561C" w:rsidRDefault="00C85E72" w:rsidP="00C4495D">
      <w:pPr>
        <w:rPr>
          <w:rFonts w:ascii="Times New Roman" w:hAnsi="Times New Roman" w:cs="Times New Roman"/>
          <w:sz w:val="24"/>
          <w:szCs w:val="24"/>
        </w:rPr>
      </w:pPr>
    </w:p>
    <w:p w:rsidR="00C4495D" w:rsidRPr="00263E43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263E43">
        <w:rPr>
          <w:rFonts w:ascii="Times New Roman" w:hAnsi="Times New Roman" w:cs="Times New Roman"/>
          <w:sz w:val="24"/>
          <w:szCs w:val="24"/>
        </w:rPr>
        <w:t>Klasa: 400-0</w:t>
      </w:r>
      <w:r w:rsidR="00263E43" w:rsidRPr="00263E43">
        <w:rPr>
          <w:rFonts w:ascii="Times New Roman" w:hAnsi="Times New Roman" w:cs="Times New Roman"/>
          <w:sz w:val="24"/>
          <w:szCs w:val="24"/>
        </w:rPr>
        <w:t>5</w:t>
      </w:r>
      <w:r w:rsidRPr="00263E43">
        <w:rPr>
          <w:rFonts w:ascii="Times New Roman" w:hAnsi="Times New Roman" w:cs="Times New Roman"/>
          <w:sz w:val="24"/>
          <w:szCs w:val="24"/>
        </w:rPr>
        <w:t>/</w:t>
      </w:r>
      <w:r w:rsidR="00D471D2" w:rsidRPr="00263E43">
        <w:rPr>
          <w:rFonts w:ascii="Times New Roman" w:hAnsi="Times New Roman" w:cs="Times New Roman"/>
          <w:sz w:val="24"/>
          <w:szCs w:val="24"/>
        </w:rPr>
        <w:t>2</w:t>
      </w:r>
      <w:r w:rsidR="00455985" w:rsidRPr="00263E43">
        <w:rPr>
          <w:rFonts w:ascii="Times New Roman" w:hAnsi="Times New Roman" w:cs="Times New Roman"/>
          <w:sz w:val="24"/>
          <w:szCs w:val="24"/>
        </w:rPr>
        <w:t>1</w:t>
      </w:r>
      <w:r w:rsidRPr="00263E43">
        <w:rPr>
          <w:rFonts w:ascii="Times New Roman" w:hAnsi="Times New Roman" w:cs="Times New Roman"/>
          <w:sz w:val="24"/>
          <w:szCs w:val="24"/>
        </w:rPr>
        <w:t>-01/0</w:t>
      </w:r>
      <w:r w:rsidR="00D471D2" w:rsidRPr="00263E43">
        <w:rPr>
          <w:rFonts w:ascii="Times New Roman" w:hAnsi="Times New Roman" w:cs="Times New Roman"/>
          <w:sz w:val="24"/>
          <w:szCs w:val="24"/>
        </w:rPr>
        <w:t>5</w:t>
      </w:r>
    </w:p>
    <w:p w:rsidR="00C4495D" w:rsidRPr="00263E43" w:rsidRDefault="00D471D2" w:rsidP="00C4495D">
      <w:pPr>
        <w:rPr>
          <w:rFonts w:ascii="Times New Roman" w:hAnsi="Times New Roman" w:cs="Times New Roman"/>
          <w:sz w:val="24"/>
          <w:szCs w:val="24"/>
        </w:rPr>
      </w:pPr>
      <w:r w:rsidRPr="00263E43">
        <w:rPr>
          <w:rFonts w:ascii="Times New Roman" w:hAnsi="Times New Roman" w:cs="Times New Roman"/>
          <w:sz w:val="24"/>
          <w:szCs w:val="24"/>
        </w:rPr>
        <w:t>Ur.br.: 2168-04-08-01</w:t>
      </w:r>
      <w:r w:rsidR="00C4495D" w:rsidRPr="00263E43">
        <w:rPr>
          <w:rFonts w:ascii="Times New Roman" w:hAnsi="Times New Roman" w:cs="Times New Roman"/>
          <w:sz w:val="24"/>
          <w:szCs w:val="24"/>
        </w:rPr>
        <w:t>-</w:t>
      </w:r>
      <w:r w:rsidRPr="00263E43">
        <w:rPr>
          <w:rFonts w:ascii="Times New Roman" w:hAnsi="Times New Roman" w:cs="Times New Roman"/>
          <w:sz w:val="24"/>
          <w:szCs w:val="24"/>
        </w:rPr>
        <w:t>2</w:t>
      </w:r>
      <w:r w:rsidR="00455985" w:rsidRPr="00263E43">
        <w:rPr>
          <w:rFonts w:ascii="Times New Roman" w:hAnsi="Times New Roman" w:cs="Times New Roman"/>
          <w:sz w:val="24"/>
          <w:szCs w:val="24"/>
        </w:rPr>
        <w:t>1</w:t>
      </w:r>
      <w:r w:rsidR="00C4495D" w:rsidRPr="00263E43">
        <w:rPr>
          <w:rFonts w:ascii="Times New Roman" w:hAnsi="Times New Roman" w:cs="Times New Roman"/>
          <w:sz w:val="24"/>
          <w:szCs w:val="24"/>
        </w:rPr>
        <w:t>-</w:t>
      </w:r>
      <w:r w:rsidRPr="00263E43">
        <w:rPr>
          <w:rFonts w:ascii="Times New Roman" w:hAnsi="Times New Roman" w:cs="Times New Roman"/>
          <w:sz w:val="24"/>
          <w:szCs w:val="24"/>
        </w:rPr>
        <w:t>01</w:t>
      </w: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FINANCIJKI PLAN PRORAČUNSKOG KORISNIKA</w:t>
      </w: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 xml:space="preserve">D.V.-S.I. PETAR PAN VODNJAN-DIGNANO </w:t>
      </w: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ZA 20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="00B400F2">
        <w:rPr>
          <w:rFonts w:ascii="Times New Roman" w:hAnsi="Times New Roman" w:cs="Times New Roman"/>
          <w:b/>
          <w:sz w:val="24"/>
          <w:szCs w:val="24"/>
        </w:rPr>
        <w:t>2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SA PROJEKCIJAMA ZA 20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="00B400F2">
        <w:rPr>
          <w:rFonts w:ascii="Times New Roman" w:hAnsi="Times New Roman" w:cs="Times New Roman"/>
          <w:b/>
          <w:sz w:val="24"/>
          <w:szCs w:val="24"/>
        </w:rPr>
        <w:t>3</w:t>
      </w:r>
      <w:r w:rsidRPr="00E5561C">
        <w:rPr>
          <w:rFonts w:ascii="Times New Roman" w:hAnsi="Times New Roman" w:cs="Times New Roman"/>
          <w:b/>
          <w:sz w:val="24"/>
          <w:szCs w:val="24"/>
        </w:rPr>
        <w:t>. I 202</w:t>
      </w:r>
      <w:r w:rsidR="00B400F2">
        <w:rPr>
          <w:rFonts w:ascii="Times New Roman" w:hAnsi="Times New Roman" w:cs="Times New Roman"/>
          <w:b/>
          <w:sz w:val="24"/>
          <w:szCs w:val="24"/>
        </w:rPr>
        <w:t>4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.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E856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D8" w:rsidRPr="00E5561C" w:rsidRDefault="00400AD8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22067" w:rsidRPr="00E5561C" w:rsidRDefault="00922067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Pr="00E5561C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4D21F0" w:rsidRPr="00E5561C" w:rsidRDefault="004D21F0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E5561C" w:rsidRDefault="00C4495D" w:rsidP="00C4495D">
      <w:pPr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U Vodnjanu,  </w:t>
      </w:r>
      <w:r w:rsidR="00D471D2" w:rsidRPr="00E5561C">
        <w:rPr>
          <w:rFonts w:ascii="Times New Roman" w:hAnsi="Times New Roman" w:cs="Times New Roman"/>
          <w:bCs/>
          <w:sz w:val="24"/>
          <w:szCs w:val="24"/>
        </w:rPr>
        <w:t>rujan 202</w:t>
      </w:r>
      <w:r w:rsidR="00B400F2">
        <w:rPr>
          <w:rFonts w:ascii="Times New Roman" w:hAnsi="Times New Roman" w:cs="Times New Roman"/>
          <w:bCs/>
          <w:sz w:val="24"/>
          <w:szCs w:val="24"/>
        </w:rPr>
        <w:t>1</w:t>
      </w:r>
      <w:r w:rsidR="0010165C"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:rsidR="006511FF" w:rsidRDefault="006511FF" w:rsidP="006511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BBF" w:rsidRPr="007F7E75" w:rsidRDefault="00810BBF" w:rsidP="006511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75">
        <w:rPr>
          <w:rFonts w:ascii="Times New Roman" w:hAnsi="Times New Roman" w:cs="Times New Roman"/>
          <w:b/>
          <w:sz w:val="28"/>
          <w:szCs w:val="28"/>
        </w:rPr>
        <w:t>OBRAZLOŽENJE FINANCIJSKOG</w:t>
      </w:r>
    </w:p>
    <w:p w:rsidR="00400AD8" w:rsidRPr="007F7E75" w:rsidRDefault="00810BBF" w:rsidP="006511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75">
        <w:rPr>
          <w:rFonts w:ascii="Times New Roman" w:hAnsi="Times New Roman" w:cs="Times New Roman"/>
          <w:b/>
          <w:sz w:val="28"/>
          <w:szCs w:val="28"/>
        </w:rPr>
        <w:t>PLANA 2022.-2024.</w:t>
      </w:r>
    </w:p>
    <w:p w:rsidR="0003061D" w:rsidRDefault="0003061D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48CB" w:rsidRDefault="0003061D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 DJELOKRUGA RADA I OBRAZLOŽENJE PROGRAMA</w:t>
      </w:r>
    </w:p>
    <w:p w:rsidR="0003061D" w:rsidRPr="00E5561C" w:rsidRDefault="0003061D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AD8" w:rsidRDefault="00400AD8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Dječji vrtići Petar Pan Vodnjan – Scuole dell'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infanzia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Petar Pan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Dignano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je </w:t>
      </w:r>
      <w:r w:rsidRPr="00E5561C">
        <w:rPr>
          <w:rFonts w:ascii="Times New Roman" w:hAnsi="Times New Roman" w:cs="Times New Roman"/>
          <w:sz w:val="24"/>
          <w:szCs w:val="24"/>
        </w:rPr>
        <w:t xml:space="preserve">javna ustanova koja u okviru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svoje </w:t>
      </w:r>
      <w:r w:rsidRPr="00E5561C">
        <w:rPr>
          <w:rFonts w:ascii="Times New Roman" w:hAnsi="Times New Roman" w:cs="Times New Roman"/>
          <w:sz w:val="24"/>
          <w:szCs w:val="24"/>
        </w:rPr>
        <w:t xml:space="preserve">djelatnosti </w:t>
      </w:r>
      <w:r w:rsidR="00D67BA8" w:rsidRPr="00E5561C">
        <w:rPr>
          <w:rFonts w:ascii="Times New Roman" w:hAnsi="Times New Roman" w:cs="Times New Roman"/>
          <w:sz w:val="24"/>
          <w:szCs w:val="24"/>
        </w:rPr>
        <w:t xml:space="preserve">ranog i </w:t>
      </w:r>
      <w:r w:rsidRPr="00E5561C">
        <w:rPr>
          <w:rFonts w:ascii="Times New Roman" w:hAnsi="Times New Roman" w:cs="Times New Roman"/>
          <w:sz w:val="24"/>
          <w:szCs w:val="24"/>
        </w:rPr>
        <w:t xml:space="preserve">predškolskog odgoja ostvaruje program njege, odgoja, obrazovanja, zdravstvene zaštite, prehrane i socijalne skrbi djece od navršenih godinu dana do polaska u </w:t>
      </w:r>
      <w:r w:rsidR="00E20BF0" w:rsidRPr="00E5561C">
        <w:rPr>
          <w:rFonts w:ascii="Times New Roman" w:hAnsi="Times New Roman" w:cs="Times New Roman"/>
          <w:sz w:val="24"/>
          <w:szCs w:val="24"/>
        </w:rPr>
        <w:t xml:space="preserve">osnovnu </w:t>
      </w:r>
      <w:r w:rsidRPr="00E5561C">
        <w:rPr>
          <w:rFonts w:ascii="Times New Roman" w:hAnsi="Times New Roman" w:cs="Times New Roman"/>
          <w:sz w:val="24"/>
          <w:szCs w:val="24"/>
        </w:rPr>
        <w:t>školu.</w:t>
      </w:r>
    </w:p>
    <w:p w:rsidR="006F7B26" w:rsidRPr="00E5561C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.V.-S.I. </w:t>
      </w:r>
      <w:r w:rsidRPr="00E5561C">
        <w:rPr>
          <w:rFonts w:ascii="Times New Roman" w:hAnsi="Times New Roman" w:cs="Times New Roman"/>
          <w:sz w:val="24"/>
          <w:szCs w:val="24"/>
        </w:rPr>
        <w:t>Petar Pan Vodnjan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E5561C">
        <w:rPr>
          <w:rFonts w:ascii="Times New Roman" w:hAnsi="Times New Roman" w:cs="Times New Roman"/>
          <w:sz w:val="24"/>
          <w:szCs w:val="24"/>
        </w:rPr>
        <w:t xml:space="preserve">ignano ostvaruje svoju djelatnost u matičnoj kući u Vodnjanu, S.Rocco 17 i u područnim odjeljenjima u Galižani, Veli Vrh 5 i u Peroju, Peroj </w:t>
      </w:r>
      <w:r>
        <w:rPr>
          <w:rFonts w:ascii="Times New Roman" w:hAnsi="Times New Roman" w:cs="Times New Roman"/>
          <w:sz w:val="24"/>
          <w:szCs w:val="24"/>
        </w:rPr>
        <w:t>218</w:t>
      </w:r>
      <w:r w:rsidRPr="00E5561C">
        <w:rPr>
          <w:rFonts w:ascii="Times New Roman" w:hAnsi="Times New Roman" w:cs="Times New Roman"/>
          <w:sz w:val="24"/>
          <w:szCs w:val="24"/>
        </w:rPr>
        <w:t>.</w:t>
      </w:r>
    </w:p>
    <w:p w:rsidR="006F7B26" w:rsidRDefault="00EB1463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Vrtić provodi program rada predškolskog odgoja i obrazovanja kroz </w:t>
      </w:r>
      <w:r w:rsidR="006F7B26" w:rsidRPr="00F93E53">
        <w:rPr>
          <w:rFonts w:ascii="Times New Roman" w:hAnsi="Times New Roman" w:cs="Times New Roman"/>
          <w:sz w:val="24"/>
          <w:szCs w:val="24"/>
        </w:rPr>
        <w:t>redov</w:t>
      </w:r>
      <w:r>
        <w:rPr>
          <w:rFonts w:ascii="Times New Roman" w:hAnsi="Times New Roman" w:cs="Times New Roman"/>
          <w:sz w:val="24"/>
          <w:szCs w:val="24"/>
        </w:rPr>
        <w:t>ni cjelodnevni 10-satni program te</w:t>
      </w:r>
      <w:r w:rsidR="006F7B26" w:rsidRPr="00F93E53">
        <w:rPr>
          <w:rFonts w:ascii="Times New Roman" w:hAnsi="Times New Roman" w:cs="Times New Roman"/>
          <w:sz w:val="24"/>
          <w:szCs w:val="24"/>
        </w:rPr>
        <w:t xml:space="preserve"> redovni 6-satni program kroz četiri jasličke i četiri vrtićke skupine s radom na hrvatskom jeziku i tri vrtićke skupine s radom na talijanskom jeziku.</w:t>
      </w:r>
    </w:p>
    <w:p w:rsidR="006511FF" w:rsidRPr="00F93E53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 xml:space="preserve">  Vrtić provodi i slijedeće programe: program predškole, program za djecu pripadnika talijanske nacionalne manjine, program za darovitu djecu i program za djecu sa posebnim potrebama. Sukladno projektu Desetljeća </w:t>
      </w:r>
      <w:r w:rsidR="002F548A">
        <w:rPr>
          <w:rFonts w:ascii="Times New Roman" w:hAnsi="Times New Roman" w:cs="Times New Roman"/>
          <w:sz w:val="24"/>
          <w:szCs w:val="24"/>
        </w:rPr>
        <w:t>za uključivanje Roma integrira</w:t>
      </w:r>
      <w:r w:rsidRPr="00F93E53">
        <w:rPr>
          <w:rFonts w:ascii="Times New Roman" w:hAnsi="Times New Roman" w:cs="Times New Roman"/>
          <w:sz w:val="24"/>
          <w:szCs w:val="24"/>
        </w:rPr>
        <w:t xml:space="preserve"> d</w:t>
      </w:r>
      <w:r w:rsidR="002F548A">
        <w:rPr>
          <w:rFonts w:ascii="Times New Roman" w:hAnsi="Times New Roman" w:cs="Times New Roman"/>
          <w:sz w:val="24"/>
          <w:szCs w:val="24"/>
        </w:rPr>
        <w:t xml:space="preserve">jecu romske nacionalnosti u </w:t>
      </w:r>
      <w:r w:rsidRPr="00F93E53">
        <w:rPr>
          <w:rFonts w:ascii="Times New Roman" w:hAnsi="Times New Roman" w:cs="Times New Roman"/>
          <w:sz w:val="24"/>
          <w:szCs w:val="24"/>
        </w:rPr>
        <w:t xml:space="preserve">redovne programe. </w:t>
      </w:r>
      <w:r w:rsidR="002F548A">
        <w:rPr>
          <w:rFonts w:ascii="Times New Roman" w:hAnsi="Times New Roman" w:cs="Times New Roman"/>
          <w:sz w:val="24"/>
          <w:szCs w:val="24"/>
        </w:rPr>
        <w:t>Kod planiranja aktivnosti vodi</w:t>
      </w:r>
      <w:r w:rsidRPr="00F93E53">
        <w:rPr>
          <w:rFonts w:ascii="Times New Roman" w:hAnsi="Times New Roman" w:cs="Times New Roman"/>
          <w:sz w:val="24"/>
          <w:szCs w:val="24"/>
        </w:rPr>
        <w:t xml:space="preserve"> se po načelima individualizma, nepristranosti i interdisciplinarnosti.</w:t>
      </w:r>
    </w:p>
    <w:p w:rsidR="006511FF" w:rsidRPr="00F93E53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Pr="00F93E53" w:rsidRDefault="006F7B26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O realizaciji odgojno-obrazov</w:t>
      </w:r>
      <w:r w:rsidR="002F548A">
        <w:rPr>
          <w:rFonts w:ascii="Times New Roman" w:hAnsi="Times New Roman" w:cs="Times New Roman"/>
          <w:sz w:val="24"/>
          <w:szCs w:val="24"/>
        </w:rPr>
        <w:t>nog rada brin</w:t>
      </w:r>
      <w:r w:rsidR="00046850">
        <w:rPr>
          <w:rFonts w:ascii="Times New Roman" w:hAnsi="Times New Roman" w:cs="Times New Roman"/>
          <w:sz w:val="24"/>
          <w:szCs w:val="24"/>
        </w:rPr>
        <w:t>u</w:t>
      </w:r>
      <w:r w:rsidR="002F548A">
        <w:rPr>
          <w:rFonts w:ascii="Times New Roman" w:hAnsi="Times New Roman" w:cs="Times New Roman"/>
          <w:sz w:val="24"/>
          <w:szCs w:val="24"/>
        </w:rPr>
        <w:t xml:space="preserve"> se</w:t>
      </w:r>
      <w:r w:rsidRPr="00F93E53">
        <w:rPr>
          <w:rFonts w:ascii="Times New Roman" w:hAnsi="Times New Roman" w:cs="Times New Roman"/>
          <w:sz w:val="24"/>
          <w:szCs w:val="24"/>
        </w:rPr>
        <w:t xml:space="preserve"> 24 odgojiteljice, voditeljica talijanskih jedinica na pola radnog vremena, zdravstvena voditeljica na pola radnog vremena, pedagoginja, psihologinja i ravnateljica. Uprava Vrtića i tajništvo smještena je u DV Vodnjan, dok je tehnički i pomoćni kadar - ukupno 16 radnika raspoređeno prema potrebi po objektima. </w:t>
      </w:r>
    </w:p>
    <w:p w:rsidR="00835FE1" w:rsidRPr="00E5561C" w:rsidRDefault="00835FE1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6F7B26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E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pedagoškoj godini </w:t>
      </w:r>
      <w:r w:rsidR="00E81989">
        <w:rPr>
          <w:rFonts w:ascii="Times New Roman" w:hAnsi="Times New Roman" w:cs="Times New Roman"/>
          <w:sz w:val="24"/>
          <w:szCs w:val="24"/>
        </w:rPr>
        <w:t>upisano</w:t>
      </w:r>
      <w:r w:rsidR="00470049">
        <w:rPr>
          <w:rFonts w:ascii="Times New Roman" w:hAnsi="Times New Roman" w:cs="Times New Roman"/>
          <w:sz w:val="24"/>
          <w:szCs w:val="24"/>
        </w:rPr>
        <w:t xml:space="preserve"> je </w:t>
      </w:r>
      <w:r w:rsidR="00470049" w:rsidRPr="00E5561C">
        <w:rPr>
          <w:rFonts w:ascii="Times New Roman" w:hAnsi="Times New Roman" w:cs="Times New Roman"/>
          <w:sz w:val="24"/>
          <w:szCs w:val="24"/>
        </w:rPr>
        <w:t>18</w:t>
      </w:r>
      <w:r w:rsidR="00470049">
        <w:rPr>
          <w:rFonts w:ascii="Times New Roman" w:hAnsi="Times New Roman" w:cs="Times New Roman"/>
          <w:sz w:val="24"/>
          <w:szCs w:val="24"/>
        </w:rPr>
        <w:t>9</w:t>
      </w:r>
      <w:r w:rsidR="00470049" w:rsidRPr="00E5561C">
        <w:rPr>
          <w:rFonts w:ascii="Times New Roman" w:hAnsi="Times New Roman" w:cs="Times New Roman"/>
          <w:sz w:val="24"/>
          <w:szCs w:val="24"/>
        </w:rPr>
        <w:t xml:space="preserve"> djece</w:t>
      </w:r>
      <w:r>
        <w:rPr>
          <w:rFonts w:ascii="Times New Roman" w:hAnsi="Times New Roman" w:cs="Times New Roman"/>
          <w:sz w:val="24"/>
          <w:szCs w:val="24"/>
        </w:rPr>
        <w:t>, od kojih je 35 djece jasličkog uzrasta,  94 djece vrtićkog uzrasta sa radom na hrvatskom jeziku i 60  djece vrtićkog uzrasta sa radom na talijanskom jeziku.</w:t>
      </w:r>
    </w:p>
    <w:p w:rsidR="006F7B26" w:rsidRDefault="006F7B26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470049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Matičnom objektu</w:t>
      </w:r>
      <w:r w:rsidR="006F7B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F7B26">
        <w:rPr>
          <w:rFonts w:ascii="Times New Roman" w:hAnsi="Times New Roman" w:cs="Times New Roman"/>
          <w:sz w:val="24"/>
          <w:szCs w:val="24"/>
        </w:rPr>
        <w:t>Vodnjanu</w:t>
      </w:r>
      <w:proofErr w:type="spellEnd"/>
      <w:r w:rsidR="0026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provodi se odgojno-obrazovni rad u</w:t>
      </w:r>
      <w:r w:rsidR="0025090D">
        <w:rPr>
          <w:rFonts w:ascii="Times New Roman" w:hAnsi="Times New Roman" w:cs="Times New Roman"/>
          <w:sz w:val="24"/>
          <w:szCs w:val="24"/>
        </w:rPr>
        <w:t xml:space="preserve"> šest</w:t>
      </w:r>
      <w:r>
        <w:rPr>
          <w:rFonts w:ascii="Times New Roman" w:hAnsi="Times New Roman" w:cs="Times New Roman"/>
          <w:sz w:val="24"/>
          <w:szCs w:val="24"/>
        </w:rPr>
        <w:t xml:space="preserve"> odgojnih</w:t>
      </w:r>
      <w:r w:rsidR="0025090D">
        <w:rPr>
          <w:rFonts w:ascii="Times New Roman" w:hAnsi="Times New Roman" w:cs="Times New Roman"/>
          <w:sz w:val="24"/>
          <w:szCs w:val="24"/>
        </w:rPr>
        <w:t xml:space="preserve"> skupina: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mlađa</w:t>
      </w:r>
      <w:r>
        <w:rPr>
          <w:rFonts w:ascii="Times New Roman" w:hAnsi="Times New Roman" w:cs="Times New Roman"/>
          <w:sz w:val="24"/>
          <w:szCs w:val="24"/>
        </w:rPr>
        <w:t xml:space="preserve"> jaslička skupina „Pahuljice“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starija</w:t>
      </w:r>
      <w:r>
        <w:rPr>
          <w:rFonts w:ascii="Times New Roman" w:hAnsi="Times New Roman" w:cs="Times New Roman"/>
          <w:sz w:val="24"/>
          <w:szCs w:val="24"/>
        </w:rPr>
        <w:t xml:space="preserve"> jaslička skupina „Zvjezdice“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vrtićka</w:t>
      </w:r>
      <w:r>
        <w:rPr>
          <w:rFonts w:ascii="Times New Roman" w:hAnsi="Times New Roman" w:cs="Times New Roman"/>
          <w:sz w:val="24"/>
          <w:szCs w:val="24"/>
        </w:rPr>
        <w:t xml:space="preserve"> skupina</w:t>
      </w:r>
      <w:r w:rsidR="00075492">
        <w:rPr>
          <w:rFonts w:ascii="Times New Roman" w:hAnsi="Times New Roman" w:cs="Times New Roman"/>
          <w:sz w:val="24"/>
          <w:szCs w:val="24"/>
        </w:rPr>
        <w:t xml:space="preserve">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„Ptičice</w:t>
      </w:r>
      <w:r w:rsidR="00470049">
        <w:rPr>
          <w:rFonts w:ascii="Times New Roman" w:hAnsi="Times New Roman" w:cs="Times New Roman"/>
          <w:sz w:val="24"/>
          <w:szCs w:val="24"/>
        </w:rPr>
        <w:t>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vrtićka</w:t>
      </w:r>
      <w:r>
        <w:rPr>
          <w:rFonts w:ascii="Times New Roman" w:hAnsi="Times New Roman" w:cs="Times New Roman"/>
          <w:sz w:val="24"/>
          <w:szCs w:val="24"/>
        </w:rPr>
        <w:t xml:space="preserve"> skupina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 w:rsidR="00470049">
        <w:rPr>
          <w:rFonts w:ascii="Times New Roman" w:hAnsi="Times New Roman" w:cs="Times New Roman"/>
          <w:sz w:val="24"/>
          <w:szCs w:val="24"/>
        </w:rPr>
        <w:t xml:space="preserve"> „Ribice“</w:t>
      </w:r>
    </w:p>
    <w:p w:rsidR="00470049" w:rsidRDefault="00470049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-mješovita vrtićka</w:t>
      </w:r>
      <w:r w:rsidR="0025090D">
        <w:rPr>
          <w:rFonts w:ascii="Times New Roman" w:hAnsi="Times New Roman" w:cs="Times New Roman"/>
          <w:sz w:val="24"/>
          <w:szCs w:val="24"/>
        </w:rPr>
        <w:t xml:space="preserve"> skupina</w:t>
      </w:r>
      <w:r w:rsidR="00075492">
        <w:rPr>
          <w:rFonts w:ascii="Times New Roman" w:hAnsi="Times New Roman" w:cs="Times New Roman"/>
          <w:sz w:val="24"/>
          <w:szCs w:val="24"/>
        </w:rPr>
        <w:t xml:space="preserve"> </w:t>
      </w:r>
      <w:r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 w:rsidR="0025090D">
        <w:rPr>
          <w:rFonts w:ascii="Times New Roman" w:hAnsi="Times New Roman" w:cs="Times New Roman"/>
          <w:sz w:val="24"/>
          <w:szCs w:val="24"/>
        </w:rPr>
        <w:t xml:space="preserve"> „Girasoli“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vrtićka</w:t>
      </w:r>
      <w:r>
        <w:rPr>
          <w:rFonts w:ascii="Times New Roman" w:hAnsi="Times New Roman" w:cs="Times New Roman"/>
          <w:sz w:val="24"/>
          <w:szCs w:val="24"/>
        </w:rPr>
        <w:t xml:space="preserve"> skupina</w:t>
      </w:r>
      <w:r w:rsidR="00075492">
        <w:rPr>
          <w:rFonts w:ascii="Times New Roman" w:hAnsi="Times New Roman" w:cs="Times New Roman"/>
          <w:sz w:val="24"/>
          <w:szCs w:val="24"/>
        </w:rPr>
        <w:t xml:space="preserve">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 w:rsidR="00E7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Coniglietti</w:t>
      </w:r>
      <w:proofErr w:type="spellEnd"/>
      <w:r w:rsidR="00470049">
        <w:rPr>
          <w:rFonts w:ascii="Times New Roman" w:hAnsi="Times New Roman" w:cs="Times New Roman"/>
          <w:sz w:val="24"/>
          <w:szCs w:val="24"/>
        </w:rPr>
        <w:t>“</w:t>
      </w:r>
    </w:p>
    <w:p w:rsidR="006511FF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25090D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područnom odjeljenju</w:t>
      </w:r>
      <w:r w:rsidRPr="00E5561C">
        <w:rPr>
          <w:rFonts w:ascii="Times New Roman" w:hAnsi="Times New Roman" w:cs="Times New Roman"/>
          <w:sz w:val="24"/>
          <w:szCs w:val="24"/>
        </w:rPr>
        <w:t xml:space="preserve"> u Galižani</w:t>
      </w:r>
      <w:r>
        <w:rPr>
          <w:rFonts w:ascii="Times New Roman" w:hAnsi="Times New Roman" w:cs="Times New Roman"/>
          <w:sz w:val="24"/>
          <w:szCs w:val="24"/>
        </w:rPr>
        <w:t xml:space="preserve"> nalaze se 3 </w:t>
      </w:r>
      <w:r w:rsidR="00470049">
        <w:rPr>
          <w:rFonts w:ascii="Times New Roman" w:hAnsi="Times New Roman" w:cs="Times New Roman"/>
          <w:sz w:val="24"/>
          <w:szCs w:val="24"/>
        </w:rPr>
        <w:t xml:space="preserve">odgojne </w:t>
      </w:r>
      <w:r>
        <w:rPr>
          <w:rFonts w:ascii="Times New Roman" w:hAnsi="Times New Roman" w:cs="Times New Roman"/>
          <w:sz w:val="24"/>
          <w:szCs w:val="24"/>
        </w:rPr>
        <w:t>skupine: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</w:t>
      </w:r>
      <w:r>
        <w:rPr>
          <w:rFonts w:ascii="Times New Roman" w:hAnsi="Times New Roman" w:cs="Times New Roman"/>
          <w:sz w:val="24"/>
          <w:szCs w:val="24"/>
        </w:rPr>
        <w:t xml:space="preserve"> jaslička skupina „Bubamare“</w:t>
      </w:r>
    </w:p>
    <w:p w:rsidR="00470049" w:rsidRDefault="00470049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„Pčelice“</w:t>
      </w:r>
    </w:p>
    <w:p w:rsidR="00470049" w:rsidRDefault="00470049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-mješovita vrtićka skupina</w:t>
      </w:r>
      <w:r w:rsidR="009A6B25">
        <w:rPr>
          <w:rFonts w:ascii="Times New Roman" w:hAnsi="Times New Roman" w:cs="Times New Roman"/>
          <w:sz w:val="24"/>
          <w:szCs w:val="24"/>
        </w:rPr>
        <w:t xml:space="preserve"> </w:t>
      </w:r>
      <w:r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>
        <w:rPr>
          <w:rFonts w:ascii="Times New Roman" w:hAnsi="Times New Roman" w:cs="Times New Roman"/>
          <w:sz w:val="24"/>
          <w:szCs w:val="24"/>
        </w:rPr>
        <w:t xml:space="preserve"> „Delfini“</w:t>
      </w:r>
    </w:p>
    <w:p w:rsidR="006511FF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90D" w:rsidRDefault="0025090D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područnom odjeljenju</w:t>
      </w:r>
      <w:r w:rsidRPr="00E5561C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Peroju nalaze se 2 </w:t>
      </w:r>
      <w:r w:rsidR="00470049">
        <w:rPr>
          <w:rFonts w:ascii="Times New Roman" w:hAnsi="Times New Roman" w:cs="Times New Roman"/>
          <w:sz w:val="24"/>
          <w:szCs w:val="24"/>
        </w:rPr>
        <w:t xml:space="preserve"> odgojne </w:t>
      </w:r>
      <w:r>
        <w:rPr>
          <w:rFonts w:ascii="Times New Roman" w:hAnsi="Times New Roman" w:cs="Times New Roman"/>
          <w:sz w:val="24"/>
          <w:szCs w:val="24"/>
        </w:rPr>
        <w:t>skupine: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>mješovita jaslička skupina „</w:t>
      </w:r>
      <w:r>
        <w:rPr>
          <w:rFonts w:ascii="Times New Roman" w:hAnsi="Times New Roman" w:cs="Times New Roman"/>
          <w:sz w:val="24"/>
          <w:szCs w:val="24"/>
        </w:rPr>
        <w:t>Pužići“</w:t>
      </w:r>
    </w:p>
    <w:p w:rsidR="0025090D" w:rsidRDefault="0025090D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049">
        <w:rPr>
          <w:rFonts w:ascii="Times New Roman" w:hAnsi="Times New Roman" w:cs="Times New Roman"/>
          <w:sz w:val="24"/>
          <w:szCs w:val="24"/>
        </w:rPr>
        <w:t xml:space="preserve">mješovita vrtićka skupina </w:t>
      </w:r>
      <w:r w:rsidR="00470049"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 w:rsidR="00E7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„Lavići</w:t>
      </w:r>
      <w:r w:rsidR="00470049">
        <w:rPr>
          <w:rFonts w:ascii="Times New Roman" w:hAnsi="Times New Roman" w:cs="Times New Roman"/>
          <w:sz w:val="24"/>
          <w:szCs w:val="24"/>
        </w:rPr>
        <w:t>“</w:t>
      </w:r>
    </w:p>
    <w:p w:rsidR="006511FF" w:rsidRDefault="006511FF" w:rsidP="006511FF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BA8" w:rsidRDefault="00D67BA8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Osnivač ustanove je Grad Vodnjan-Citta</w:t>
      </w:r>
      <w:r w:rsidR="00C76434" w:rsidRPr="00E5561C">
        <w:rPr>
          <w:rFonts w:ascii="Times New Roman" w:hAnsi="Times New Roman" w:cs="Times New Roman"/>
          <w:sz w:val="24"/>
          <w:szCs w:val="24"/>
        </w:rPr>
        <w:t>'</w:t>
      </w:r>
      <w:r w:rsidRPr="00E5561C">
        <w:rPr>
          <w:rFonts w:ascii="Times New Roman" w:hAnsi="Times New Roman" w:cs="Times New Roman"/>
          <w:sz w:val="24"/>
          <w:szCs w:val="24"/>
        </w:rPr>
        <w:t xml:space="preserve"> di Dignano.</w:t>
      </w:r>
    </w:p>
    <w:p w:rsidR="006511FF" w:rsidRPr="00E5561C" w:rsidRDefault="006511FF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26" w:rsidRPr="00E5561C" w:rsidRDefault="006F7B26" w:rsidP="006511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Ustanovom rukovodi R</w:t>
      </w:r>
      <w:r w:rsidRPr="00E5561C">
        <w:rPr>
          <w:rFonts w:ascii="Times New Roman" w:hAnsi="Times New Roman" w:cs="Times New Roman"/>
          <w:bCs/>
          <w:sz w:val="24"/>
          <w:szCs w:val="24"/>
        </w:rPr>
        <w:t>avnatelj i Upravno vijeće.</w:t>
      </w:r>
    </w:p>
    <w:p w:rsidR="0089174A" w:rsidRDefault="0089174A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61D" w:rsidRPr="00880CA3" w:rsidRDefault="0003061D" w:rsidP="006511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D2" w:rsidRPr="00382A7E" w:rsidRDefault="00382A7E" w:rsidP="006511FF">
      <w:pPr>
        <w:pStyle w:val="Odlomakpopisa"/>
        <w:spacing w:line="360" w:lineRule="auto"/>
        <w:ind w:left="0"/>
        <w:jc w:val="both"/>
        <w:rPr>
          <w:b/>
          <w:szCs w:val="24"/>
        </w:rPr>
      </w:pPr>
      <w:r w:rsidRPr="00382A7E">
        <w:rPr>
          <w:b/>
          <w:szCs w:val="24"/>
        </w:rPr>
        <w:t>ZAKONSKE I DRUGE PODLOGE NA KOJIMA SE ZASNIVA PROGRAM:</w:t>
      </w:r>
    </w:p>
    <w:p w:rsidR="00BD2CE0" w:rsidRPr="00880CA3" w:rsidRDefault="00BD2CE0" w:rsidP="006511FF">
      <w:pPr>
        <w:pStyle w:val="Odlomakpopisa"/>
        <w:spacing w:line="360" w:lineRule="auto"/>
        <w:ind w:left="0"/>
        <w:jc w:val="both"/>
        <w:rPr>
          <w:szCs w:val="24"/>
        </w:rPr>
      </w:pP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Državni pedagoški standard predškolskog odgoja i naobrazbe (NN 63/08, 90/10)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Nacionalni kurikulum za rani i predškolski odgoj i obrazovanje (NN 05/15)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Obiteljski zakon (NN 103/15)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Zakon o predškolskom odgoju  i obrazovanju (NN 10/97, 107/07, 94/13, 98/19)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Zakon o odgoju i obrazovanju na jeziku i pismu nacionalnih manjina (NN 51/00)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Zakon o ustanovama (NN 76/93, 29/97, 47/99, 35/08)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posebnim uvjetima i mjerilima ostvarivanja programa predškolskog odgoja (NN 133/97)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lastRenderedPageBreak/>
        <w:t>Pravilnik o načinu i uvjetima polaganja stručnog ispita odgojitelja i stručnih suradnika u dječjem vrtiću (NN 133/97, 4/98)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vrsti stručne spreme stručnih djelatnika te vrsti i stupnju stručne spreme ostalih djelatnika u dječjem vrtiću (NN 133/97)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načinu i uvjetima napredovanja u struci i promicanju u položajna zvanja odgojitelja i stručnih suradnika u dječjim vrtićima (NN 133/97, 20/05)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načinu raspolaganja sredstvima državnog proračuna i mjerilima sufinanciranja programa predškolskog odgoja (NN 134/97)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obrascima i sadržaju pedagoške dokumentacije i evidencije o djeci u dječjem vrtiću (NN 83/01)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Program zdravstvene zaštite djece, higijene i pravilne prehrane djece u dječjim vrtićima (NN 105/02, 55/06, 121/07)</w:t>
      </w:r>
    </w:p>
    <w:p w:rsidR="00BD2CE0" w:rsidRPr="00880CA3" w:rsidRDefault="00BD2CE0" w:rsidP="006511FF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Programsko usmjerenje odgoja i obrazovanja predškolske djece (Glasnik Ministarstva  prosvjete i kulture RH, broj 7/8 1991.)</w:t>
      </w:r>
    </w:p>
    <w:p w:rsidR="001148CB" w:rsidRDefault="00BD2CE0" w:rsidP="001148CB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Konvencija o pravima djeteta; Državni zavod za zaštitu obitelji, materinstva i mladeži, Zagreb, 2001.</w:t>
      </w:r>
    </w:p>
    <w:p w:rsidR="000F033F" w:rsidRPr="001148CB" w:rsidRDefault="000F033F" w:rsidP="001148CB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CB">
        <w:rPr>
          <w:rFonts w:ascii="Times New Roman" w:hAnsi="Times New Roman" w:cs="Times New Roman"/>
          <w:sz w:val="24"/>
          <w:szCs w:val="24"/>
        </w:rPr>
        <w:t>Zakon o lokalnoj i područnoj (regionalnoj) samoupravi</w:t>
      </w:r>
      <w:r w:rsidR="001148CB">
        <w:rPr>
          <w:rFonts w:ascii="Times New Roman" w:hAnsi="Times New Roman" w:cs="Times New Roman"/>
          <w:sz w:val="24"/>
          <w:szCs w:val="24"/>
        </w:rPr>
        <w:t xml:space="preserve"> (</w:t>
      </w:r>
      <w:r w:rsidR="001148CB" w:rsidRPr="001148CB">
        <w:rPr>
          <w:rFonts w:ascii="Times New Roman" w:hAnsi="Times New Roman" w:cs="Times New Roman"/>
          <w:sz w:val="24"/>
          <w:szCs w:val="24"/>
        </w:rPr>
        <w:t>NN 33/01, 60/01, 129/05, 109/07, 125/08, 36/09, 36/09, 150/11, 144/12, 19/13, 137/15, 123/17, 98/19, 144/20</w:t>
      </w:r>
      <w:r w:rsidR="001148CB">
        <w:rPr>
          <w:rFonts w:ascii="Times New Roman" w:hAnsi="Times New Roman" w:cs="Times New Roman"/>
          <w:sz w:val="24"/>
          <w:szCs w:val="24"/>
        </w:rPr>
        <w:t>)</w:t>
      </w:r>
    </w:p>
    <w:p w:rsidR="000F033F" w:rsidRDefault="000F033F" w:rsidP="001148CB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Zakon o proračunu</w:t>
      </w:r>
      <w:r w:rsidR="001148CB">
        <w:rPr>
          <w:rFonts w:ascii="Times New Roman" w:hAnsi="Times New Roman" w:cs="Times New Roman"/>
          <w:sz w:val="24"/>
          <w:szCs w:val="24"/>
        </w:rPr>
        <w:t xml:space="preserve"> (</w:t>
      </w:r>
      <w:r w:rsidR="001148CB" w:rsidRPr="001148CB">
        <w:rPr>
          <w:rFonts w:ascii="Times New Roman" w:hAnsi="Times New Roman" w:cs="Times New Roman"/>
          <w:sz w:val="24"/>
          <w:szCs w:val="24"/>
        </w:rPr>
        <w:t>NN 87/08, 136/12, 15/15</w:t>
      </w:r>
      <w:r w:rsidR="001148CB">
        <w:rPr>
          <w:rFonts w:ascii="Times New Roman" w:hAnsi="Times New Roman" w:cs="Times New Roman"/>
          <w:sz w:val="24"/>
          <w:szCs w:val="24"/>
        </w:rPr>
        <w:t>)</w:t>
      </w:r>
    </w:p>
    <w:p w:rsidR="001148CB" w:rsidRPr="008F59D6" w:rsidRDefault="008F59D6" w:rsidP="008F59D6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148CB">
        <w:rPr>
          <w:rFonts w:ascii="Times New Roman" w:hAnsi="Times New Roman" w:cs="Times New Roman"/>
          <w:sz w:val="24"/>
          <w:szCs w:val="24"/>
        </w:rPr>
        <w:t>ravilnik o proračunskom računovodstvu i računskom planu</w:t>
      </w:r>
      <w:r w:rsidR="001148CB" w:rsidRPr="008F59D6">
        <w:rPr>
          <w:rFonts w:ascii="Times New Roman" w:hAnsi="Times New Roman" w:cs="Times New Roman"/>
          <w:sz w:val="24"/>
          <w:szCs w:val="24"/>
        </w:rPr>
        <w:t>(124/14, 115/15, 87/16, 3/18, 126/19 i 108/20)</w:t>
      </w:r>
    </w:p>
    <w:p w:rsidR="000F033F" w:rsidRDefault="000F033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FF" w:rsidRDefault="006511FF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8CB" w:rsidRDefault="001148CB" w:rsidP="00F93E53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2CE0" w:rsidRPr="000A1F6E" w:rsidRDefault="00382A7E" w:rsidP="00BD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1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CILJEVI, STRATEGIJA  I PROGRAMI: </w:t>
      </w:r>
    </w:p>
    <w:p w:rsidR="000A1F6E" w:rsidRPr="00880CA3" w:rsidRDefault="000A1F6E" w:rsidP="00BD2C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6"/>
        <w:gridCol w:w="5490"/>
      </w:tblGrid>
      <w:tr w:rsidR="00BD2CE0" w:rsidRPr="00880CA3" w:rsidTr="000A1F6E">
        <w:trPr>
          <w:trHeight w:val="37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1F6E">
              <w:rPr>
                <w:rFonts w:ascii="Times New Roman" w:eastAsia="Calibri" w:hAnsi="Times New Roman" w:cs="Times New Roman"/>
              </w:rPr>
              <w:t>CILJEVI PROGRAMA: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2F548A" w:rsidP="00470049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STRATEGIJA </w:t>
            </w:r>
            <w:r w:rsidR="00470049" w:rsidRPr="000A1F6E">
              <w:rPr>
                <w:rFonts w:ascii="Times New Roman" w:eastAsia="Calibri" w:hAnsi="Times New Roman" w:cs="Times New Roman"/>
              </w:rPr>
              <w:t>ZA DUGOROČNI RAZVOJ</w:t>
            </w:r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Promovirati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vještine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znanja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kompetencije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svakog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pojedinog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djeteta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kroz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raznovrsnost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aktivnosti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sadržaja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primjerenom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poticajnom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okruženju</w:t>
            </w:r>
            <w:proofErr w:type="spellEnd"/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afirmacija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raznovrsnih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kompetencija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D2CE0" w:rsidRPr="000A1F6E" w:rsidRDefault="00BD2CE0" w:rsidP="00662954">
            <w:pPr>
              <w:pStyle w:val="Odlomakpopisa"/>
              <w:tabs>
                <w:tab w:val="left" w:pos="142"/>
              </w:tabs>
              <w:overflowPunct w:val="0"/>
              <w:autoSpaceDE w:val="0"/>
              <w:ind w:left="502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djece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kroz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procese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učenja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igri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oblikovanje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okruženja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materijale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igru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koji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potiču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samoaktualizaciju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razmišljanje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kombinatoriku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timski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rad</w:t>
            </w:r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intenzivirati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boravak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prirodi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igru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prirodnim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neoblikovanim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materijalom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motivirati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istraživanje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prirode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prirodne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oblike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kretanja</w:t>
            </w:r>
            <w:proofErr w:type="spellEnd"/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662954">
            <w:pPr>
              <w:pStyle w:val="Odlomakpopisa"/>
              <w:ind w:left="360"/>
              <w:rPr>
                <w:rFonts w:eastAsia="Calibri"/>
                <w:color w:val="FF0000"/>
                <w:sz w:val="22"/>
                <w:szCs w:val="22"/>
              </w:rPr>
            </w:pPr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Poticati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tjelesne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psihomotorne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kompetencije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djeteta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kroz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projekt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„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sportaš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>“</w:t>
            </w: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svakodnevno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tjelesno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vježbanje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otvorenom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zatvorenom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prostoru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integriranje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tjelesnih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aktivnosti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sva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područja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odgojno-obrazovnog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rada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motoričkom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aktivnošću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poticati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razvoj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živčanog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sustava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djeteta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te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stvaranje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uvjeta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održavanje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unapređenje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zdravlja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sudjelovanje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sportsko-edukativnim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događajima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manifestacijama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projektima</w:t>
            </w:r>
            <w:proofErr w:type="spellEnd"/>
          </w:p>
        </w:tc>
      </w:tr>
      <w:tr w:rsidR="00BD2CE0" w:rsidRPr="00880CA3" w:rsidTr="00C91540">
        <w:trPr>
          <w:trHeight w:val="56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662954">
            <w:pPr>
              <w:pStyle w:val="Odlomakpopisa"/>
              <w:rPr>
                <w:rFonts w:eastAsia="Calibri"/>
                <w:color w:val="FF0000"/>
                <w:sz w:val="22"/>
                <w:szCs w:val="22"/>
              </w:rPr>
            </w:pPr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Senzibilizirati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djecu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očuvanje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povijesnih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kulturnih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stečevina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našeg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kraja-Projekt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Institucionalizacije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zavičajnosti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predškolske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ustanove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IŽ- „GALIŽANA KROZ VRIJEME-GALLESANO NEL TEMPO“</w:t>
            </w:r>
          </w:p>
          <w:p w:rsidR="00BD2CE0" w:rsidRPr="000A1F6E" w:rsidRDefault="00BD2CE0" w:rsidP="006629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potaknuti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interes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igre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aktivnosti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događaje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povijesti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upoznavanje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specifičnosti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mjesta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tradicijske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vrijednosti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zavičaja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kojem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djeca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žive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kroz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igru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pjesmu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pokret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brojne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druge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aktivnosti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upoznati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djecu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načinom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života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starim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običajima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porijeklo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obitelji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njegovati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razvijati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ljubav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prema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kulturi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zavičaju</w:t>
            </w:r>
            <w:proofErr w:type="spellEnd"/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pStyle w:val="Odlomakpopisa"/>
              <w:numPr>
                <w:ilvl w:val="0"/>
                <w:numId w:val="13"/>
              </w:numPr>
              <w:tabs>
                <w:tab w:val="left" w:pos="142"/>
              </w:tabs>
              <w:spacing w:before="240" w:after="200" w:line="276" w:lineRule="auto"/>
              <w:rPr>
                <w:rFonts w:eastAsia="Calibri"/>
                <w:sz w:val="22"/>
                <w:szCs w:val="22"/>
              </w:rPr>
            </w:pPr>
            <w:r w:rsidRPr="000A1F6E">
              <w:rPr>
                <w:rFonts w:eastAsia="Calibri"/>
                <w:sz w:val="22"/>
                <w:szCs w:val="22"/>
              </w:rPr>
              <w:t xml:space="preserve">   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Osposobljavati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djecu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samozaštitu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higijenskih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navika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uvjetima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aktualne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ugroze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virusa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senzibilizirati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zaštitu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osobnog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zdravstvenog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integriteta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zaštitu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od</w:t>
            </w:r>
          </w:p>
          <w:p w:rsidR="00BD2CE0" w:rsidRPr="000A1F6E" w:rsidRDefault="00BD2CE0" w:rsidP="00662954">
            <w:pPr>
              <w:pStyle w:val="Odlomakpopisa"/>
              <w:tabs>
                <w:tab w:val="left" w:pos="142"/>
              </w:tabs>
              <w:overflowPunct w:val="0"/>
              <w:autoSpaceDE w:val="0"/>
              <w:spacing w:before="240" w:after="200"/>
              <w:ind w:left="502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virusa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A1F6E">
              <w:rPr>
                <w:rFonts w:eastAsia="Calibri"/>
                <w:sz w:val="22"/>
                <w:szCs w:val="22"/>
              </w:rPr>
              <w:t>omogućiti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djeci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spoznaju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o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važnosti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samozaštite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načinima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provedbe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preventivnih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mjera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važnosti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očuvanja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reda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higijene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unutarnjeg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prostora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kojem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borave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BD2CE0" w:rsidRPr="00880CA3" w:rsidTr="00C91540">
        <w:trPr>
          <w:trHeight w:val="14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pStyle w:val="Odlomakpopisa"/>
              <w:numPr>
                <w:ilvl w:val="0"/>
                <w:numId w:val="13"/>
              </w:numPr>
              <w:tabs>
                <w:tab w:val="left" w:pos="142"/>
              </w:tabs>
              <w:spacing w:before="240" w:line="276" w:lineRule="auto"/>
              <w:rPr>
                <w:rFonts w:eastAsia="Calibri"/>
                <w:sz w:val="22"/>
                <w:szCs w:val="22"/>
              </w:rPr>
            </w:pPr>
            <w:r w:rsidRPr="000A1F6E">
              <w:rPr>
                <w:rFonts w:eastAsia="Calibri"/>
                <w:sz w:val="22"/>
                <w:szCs w:val="22"/>
              </w:rPr>
              <w:t xml:space="preserve">   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Kreiranje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iskustvenog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učenja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djece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o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okolišu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očuvanju</w:t>
            </w:r>
            <w:proofErr w:type="spellEnd"/>
            <w:r w:rsidRPr="000A1F6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rFonts w:eastAsia="Calibri"/>
                <w:sz w:val="22"/>
                <w:szCs w:val="22"/>
              </w:rPr>
              <w:t>prirode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E0" w:rsidRPr="000A1F6E" w:rsidRDefault="00BD2CE0" w:rsidP="00BD2CE0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</w:rPr>
            </w:pPr>
            <w:proofErr w:type="spellStart"/>
            <w:r w:rsidRPr="000A1F6E">
              <w:rPr>
                <w:sz w:val="22"/>
                <w:szCs w:val="22"/>
              </w:rPr>
              <w:t>razvijanje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osjećaja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svijesti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prema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okolišu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</w:rPr>
            </w:pPr>
            <w:proofErr w:type="spellStart"/>
            <w:r w:rsidRPr="000A1F6E">
              <w:rPr>
                <w:sz w:val="22"/>
                <w:szCs w:val="22"/>
              </w:rPr>
              <w:t>poticanje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stvaranje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navika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pravilnog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odnosa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prema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zdravom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životu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očuvanju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prirode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</w:rPr>
            </w:pPr>
            <w:proofErr w:type="spellStart"/>
            <w:proofErr w:type="gramStart"/>
            <w:r w:rsidRPr="000A1F6E">
              <w:rPr>
                <w:sz w:val="22"/>
                <w:szCs w:val="22"/>
              </w:rPr>
              <w:t>usvajanje</w:t>
            </w:r>
            <w:proofErr w:type="spellEnd"/>
            <w:proofErr w:type="gram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znanja</w:t>
            </w:r>
            <w:proofErr w:type="spellEnd"/>
            <w:r w:rsidRPr="000A1F6E">
              <w:rPr>
                <w:sz w:val="22"/>
                <w:szCs w:val="22"/>
              </w:rPr>
              <w:t xml:space="preserve"> o </w:t>
            </w:r>
            <w:proofErr w:type="spellStart"/>
            <w:r w:rsidRPr="000A1F6E">
              <w:rPr>
                <w:sz w:val="22"/>
                <w:szCs w:val="22"/>
              </w:rPr>
              <w:t>klimatskim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promjenama</w:t>
            </w:r>
            <w:proofErr w:type="spellEnd"/>
            <w:r w:rsidRPr="000A1F6E">
              <w:rPr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sz w:val="22"/>
                <w:szCs w:val="22"/>
              </w:rPr>
              <w:t>razumijevanju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međuodnosa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svih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živih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bića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odnosa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žive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nežive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prirode</w:t>
            </w:r>
            <w:proofErr w:type="spellEnd"/>
            <w:r w:rsidRPr="000A1F6E">
              <w:rPr>
                <w:sz w:val="22"/>
                <w:szCs w:val="22"/>
              </w:rPr>
              <w:t>.</w:t>
            </w:r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</w:rPr>
            </w:pPr>
            <w:proofErr w:type="spellStart"/>
            <w:r w:rsidRPr="000A1F6E">
              <w:rPr>
                <w:sz w:val="22"/>
                <w:szCs w:val="22"/>
              </w:rPr>
              <w:t>razvrstavanje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otpada</w:t>
            </w:r>
            <w:proofErr w:type="spellEnd"/>
            <w:r w:rsidRPr="000A1F6E">
              <w:rPr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sz w:val="22"/>
                <w:szCs w:val="22"/>
              </w:rPr>
              <w:t>recikliranje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upotrebu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neoblikovanog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materijala</w:t>
            </w:r>
            <w:proofErr w:type="spellEnd"/>
          </w:p>
          <w:p w:rsidR="00BD2CE0" w:rsidRPr="000A1F6E" w:rsidRDefault="00BD2CE0" w:rsidP="00BD2CE0">
            <w:pPr>
              <w:pStyle w:val="Odlomakpopisa"/>
              <w:numPr>
                <w:ilvl w:val="0"/>
                <w:numId w:val="16"/>
              </w:numPr>
              <w:spacing w:before="240"/>
              <w:rPr>
                <w:sz w:val="22"/>
                <w:szCs w:val="22"/>
              </w:rPr>
            </w:pPr>
            <w:proofErr w:type="spellStart"/>
            <w:r w:rsidRPr="000A1F6E">
              <w:rPr>
                <w:sz w:val="22"/>
                <w:szCs w:val="22"/>
              </w:rPr>
              <w:t>sadnja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cvijeća</w:t>
            </w:r>
            <w:proofErr w:type="spellEnd"/>
            <w:r w:rsidRPr="000A1F6E">
              <w:rPr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sz w:val="22"/>
                <w:szCs w:val="22"/>
              </w:rPr>
              <w:t>ukrasnog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bilja</w:t>
            </w:r>
            <w:proofErr w:type="spellEnd"/>
            <w:r w:rsidRPr="000A1F6E">
              <w:rPr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sz w:val="22"/>
                <w:szCs w:val="22"/>
              </w:rPr>
              <w:t>voćki</w:t>
            </w:r>
            <w:proofErr w:type="spellEnd"/>
            <w:r w:rsidRPr="000A1F6E">
              <w:rPr>
                <w:sz w:val="22"/>
                <w:szCs w:val="22"/>
              </w:rPr>
              <w:t xml:space="preserve">, </w:t>
            </w:r>
            <w:proofErr w:type="spellStart"/>
            <w:r w:rsidRPr="000A1F6E">
              <w:rPr>
                <w:sz w:val="22"/>
                <w:szCs w:val="22"/>
              </w:rPr>
              <w:t>stabala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i</w:t>
            </w:r>
            <w:proofErr w:type="spellEnd"/>
            <w:r w:rsidRPr="000A1F6E">
              <w:rPr>
                <w:sz w:val="22"/>
                <w:szCs w:val="22"/>
              </w:rPr>
              <w:t xml:space="preserve"> </w:t>
            </w:r>
            <w:proofErr w:type="spellStart"/>
            <w:r w:rsidRPr="000A1F6E">
              <w:rPr>
                <w:sz w:val="22"/>
                <w:szCs w:val="22"/>
              </w:rPr>
              <w:t>briga</w:t>
            </w:r>
            <w:proofErr w:type="spellEnd"/>
            <w:r w:rsidRPr="000A1F6E">
              <w:rPr>
                <w:sz w:val="22"/>
                <w:szCs w:val="22"/>
              </w:rPr>
              <w:t xml:space="preserve"> o </w:t>
            </w:r>
            <w:proofErr w:type="spellStart"/>
            <w:r w:rsidRPr="000A1F6E">
              <w:rPr>
                <w:sz w:val="22"/>
                <w:szCs w:val="22"/>
              </w:rPr>
              <w:t>posađenom</w:t>
            </w:r>
            <w:proofErr w:type="spellEnd"/>
          </w:p>
        </w:tc>
      </w:tr>
    </w:tbl>
    <w:p w:rsidR="00BA3FAD" w:rsidRDefault="00BA3FAD" w:rsidP="006511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61C" w:rsidRPr="006511FF" w:rsidRDefault="00382A7E" w:rsidP="006511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FF">
        <w:rPr>
          <w:rFonts w:ascii="Times New Roman" w:hAnsi="Times New Roman" w:cs="Times New Roman"/>
          <w:b/>
          <w:bCs/>
          <w:sz w:val="24"/>
          <w:szCs w:val="24"/>
        </w:rPr>
        <w:lastRenderedPageBreak/>
        <w:t>ISHODIŠTE  I POKAZATELJI  NA KOJIMA SE ZASNIVAJU IZRAČUNI I OCJENE POTREBNIH SREDSTAVA ZA PROVOĐENJE PROGRAMA</w:t>
      </w:r>
    </w:p>
    <w:p w:rsidR="008C0CEB" w:rsidRPr="006511FF" w:rsidRDefault="008C0CEB" w:rsidP="006511F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2A7E" w:rsidRPr="006511FF" w:rsidRDefault="002F548A" w:rsidP="00382A7E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Materijalni uvjeti rada u 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>ustanovi osiguravaju se iz sredstava proračuna Grada Vodnjana-Dignano i participacije korisnika usluga,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sredstava doznačenih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iz Državnog proračuna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se namjenski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doznačuju za sufinanciranje troškova provođenja programa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talijansku nacionalnu manjinu,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provođenje programa </w:t>
      </w:r>
      <w:proofErr w:type="spellStart"/>
      <w:r w:rsidR="004D02D2" w:rsidRPr="006511FF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="004218A7">
        <w:rPr>
          <w:rFonts w:ascii="Times New Roman" w:eastAsia="Calibri" w:hAnsi="Times New Roman" w:cs="Times New Roman"/>
          <w:sz w:val="24"/>
          <w:szCs w:val="24"/>
        </w:rPr>
        <w:t>,</w:t>
      </w:r>
      <w:r w:rsidR="004218A7" w:rsidRPr="004218A7">
        <w:rPr>
          <w:rFonts w:ascii="Times New Roman" w:hAnsi="Times New Roman" w:cs="Times New Roman"/>
          <w:sz w:val="24"/>
          <w:szCs w:val="24"/>
        </w:rPr>
        <w:t xml:space="preserve"> </w:t>
      </w:r>
      <w:r w:rsidR="004218A7" w:rsidRPr="00F93E53">
        <w:rPr>
          <w:rFonts w:ascii="Times New Roman" w:hAnsi="Times New Roman" w:cs="Times New Roman"/>
          <w:sz w:val="24"/>
          <w:szCs w:val="24"/>
        </w:rPr>
        <w:t>program za djecu sa posebnim potrebama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i program za potencijalno darovitu djecu. Roditelji uplaćuju  mjesečno učešće u visini od 650,00 kun</w:t>
      </w:r>
      <w:r w:rsidR="00287BA5">
        <w:rPr>
          <w:rFonts w:ascii="Times New Roman" w:eastAsia="Calibri" w:hAnsi="Times New Roman" w:cs="Times New Roman"/>
          <w:sz w:val="24"/>
          <w:szCs w:val="24"/>
        </w:rPr>
        <w:t>a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za korištenje 10-satnog programa, odnosno 385,00 kun</w:t>
      </w:r>
      <w:r w:rsidR="00287BA5">
        <w:rPr>
          <w:rFonts w:ascii="Times New Roman" w:eastAsia="Calibri" w:hAnsi="Times New Roman" w:cs="Times New Roman"/>
          <w:sz w:val="24"/>
          <w:szCs w:val="24"/>
        </w:rPr>
        <w:t>a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za 6-satni program. Roditelji nadalje ostvaruju subvencije u slučaju da su korisnici dječjeg doplatka, socijaln</w:t>
      </w:r>
      <w:r w:rsidR="00D63D39">
        <w:rPr>
          <w:rFonts w:ascii="Times New Roman" w:eastAsia="Calibri" w:hAnsi="Times New Roman" w:cs="Times New Roman"/>
          <w:sz w:val="24"/>
          <w:szCs w:val="24"/>
        </w:rPr>
        <w:t xml:space="preserve">e pomoći, za drugo dijete itd. </w:t>
      </w:r>
      <w:r w:rsidR="00E60212">
        <w:rPr>
          <w:rFonts w:ascii="Times New Roman" w:eastAsia="Calibri" w:hAnsi="Times New Roman" w:cs="Times New Roman"/>
          <w:sz w:val="24"/>
          <w:szCs w:val="24"/>
        </w:rPr>
        <w:t>p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>rema socijalnom programu Gr</w:t>
      </w:r>
      <w:r w:rsidR="004218A7">
        <w:rPr>
          <w:rFonts w:ascii="Times New Roman" w:eastAsia="Calibri" w:hAnsi="Times New Roman" w:cs="Times New Roman"/>
          <w:sz w:val="24"/>
          <w:szCs w:val="24"/>
        </w:rPr>
        <w:t xml:space="preserve">ada </w:t>
      </w:r>
      <w:proofErr w:type="spellStart"/>
      <w:r w:rsidR="004218A7">
        <w:rPr>
          <w:rFonts w:ascii="Times New Roman" w:eastAsia="Calibri" w:hAnsi="Times New Roman" w:cs="Times New Roman"/>
          <w:sz w:val="24"/>
          <w:szCs w:val="24"/>
        </w:rPr>
        <w:t>Vodnjana</w:t>
      </w:r>
      <w:proofErr w:type="spellEnd"/>
      <w:r w:rsidR="004218A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4218A7">
        <w:rPr>
          <w:rFonts w:ascii="Times New Roman" w:eastAsia="Calibri" w:hAnsi="Times New Roman" w:cs="Times New Roman"/>
          <w:sz w:val="24"/>
          <w:szCs w:val="24"/>
        </w:rPr>
        <w:t>Dignan</w:t>
      </w:r>
      <w:proofErr w:type="spellEnd"/>
      <w:r w:rsidR="004218A7">
        <w:rPr>
          <w:rFonts w:ascii="Times New Roman" w:eastAsia="Calibri" w:hAnsi="Times New Roman" w:cs="Times New Roman"/>
          <w:sz w:val="24"/>
          <w:szCs w:val="24"/>
        </w:rPr>
        <w:t>.</w:t>
      </w:r>
      <w:r w:rsidR="004D02D2" w:rsidRPr="006511FF">
        <w:rPr>
          <w:rFonts w:ascii="Times New Roman" w:eastAsia="Calibri" w:hAnsi="Times New Roman" w:cs="Times New Roman"/>
          <w:sz w:val="24"/>
          <w:szCs w:val="24"/>
        </w:rPr>
        <w:t xml:space="preserve"> Odlu</w:t>
      </w:r>
      <w:r w:rsidR="00E60212">
        <w:rPr>
          <w:rFonts w:ascii="Times New Roman" w:eastAsia="Calibri" w:hAnsi="Times New Roman" w:cs="Times New Roman"/>
          <w:sz w:val="24"/>
          <w:szCs w:val="24"/>
        </w:rPr>
        <w:t xml:space="preserve">kama Upravnog vijeća ustanove </w:t>
      </w:r>
      <w:r w:rsidR="00382A7E" w:rsidRPr="006511FF">
        <w:rPr>
          <w:rFonts w:ascii="Times New Roman" w:eastAsia="Calibri" w:hAnsi="Times New Roman" w:cs="Times New Roman"/>
          <w:sz w:val="24"/>
          <w:szCs w:val="24"/>
        </w:rPr>
        <w:t>oslobađa</w:t>
      </w:r>
      <w:r w:rsidR="00E60212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4218A7">
        <w:rPr>
          <w:rFonts w:ascii="Times New Roman" w:eastAsia="Calibri" w:hAnsi="Times New Roman" w:cs="Times New Roman"/>
          <w:sz w:val="24"/>
          <w:szCs w:val="24"/>
        </w:rPr>
        <w:t xml:space="preserve"> korisnika usluge</w:t>
      </w:r>
      <w:r w:rsidR="00382A7E">
        <w:rPr>
          <w:rFonts w:ascii="Times New Roman" w:eastAsia="Calibri" w:hAnsi="Times New Roman" w:cs="Times New Roman"/>
          <w:sz w:val="24"/>
          <w:szCs w:val="24"/>
        </w:rPr>
        <w:t xml:space="preserve"> plaćanja pune mjesečne cijene programa</w:t>
      </w:r>
      <w:r w:rsidR="00382A7E" w:rsidRPr="006511FF">
        <w:rPr>
          <w:rFonts w:ascii="Times New Roman" w:eastAsia="Calibri" w:hAnsi="Times New Roman" w:cs="Times New Roman"/>
          <w:sz w:val="24"/>
          <w:szCs w:val="24"/>
        </w:rPr>
        <w:t xml:space="preserve"> ako je dijete</w:t>
      </w:r>
      <w:r w:rsidR="00C5519B">
        <w:rPr>
          <w:rFonts w:ascii="Times New Roman" w:eastAsia="Calibri" w:hAnsi="Times New Roman" w:cs="Times New Roman"/>
          <w:sz w:val="24"/>
          <w:szCs w:val="24"/>
        </w:rPr>
        <w:t xml:space="preserve"> na bolovanju duže od 30 dana.</w:t>
      </w:r>
    </w:p>
    <w:p w:rsidR="004D02D2" w:rsidRPr="006511FF" w:rsidRDefault="004D02D2" w:rsidP="006511FF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1FF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  <w:t>Kroz adekvatne sadržaje iz područ</w:t>
      </w:r>
      <w:r w:rsidR="002F548A">
        <w:rPr>
          <w:rFonts w:ascii="Times New Roman" w:hAnsi="Times New Roman" w:cs="Times New Roman"/>
          <w:sz w:val="24"/>
          <w:szCs w:val="24"/>
        </w:rPr>
        <w:t>ja zdravstvenog odgoja nastoji se</w:t>
      </w:r>
      <w:r w:rsidRPr="006511FF">
        <w:rPr>
          <w:rFonts w:ascii="Times New Roman" w:hAnsi="Times New Roman" w:cs="Times New Roman"/>
          <w:sz w:val="24"/>
          <w:szCs w:val="24"/>
        </w:rPr>
        <w:t xml:space="preserve"> već u najranijoj dobi utjecati na pozitivne stavove prema zdravlju, prehrani, higijeni, te svim onim faktorima koji posredno i neposredno, mogu utjecati na djetetov fizički i psihički razvoj.</w:t>
      </w:r>
    </w:p>
    <w:p w:rsidR="006511FF" w:rsidRPr="006511FF" w:rsidRDefault="0028658C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48A">
        <w:rPr>
          <w:rFonts w:ascii="Times New Roman" w:hAnsi="Times New Roman" w:cs="Times New Roman"/>
          <w:sz w:val="24"/>
          <w:szCs w:val="24"/>
        </w:rPr>
        <w:t>Provode se</w:t>
      </w:r>
      <w:r w:rsidR="006511FF" w:rsidRPr="006511FF">
        <w:rPr>
          <w:rFonts w:ascii="Times New Roman" w:hAnsi="Times New Roman" w:cs="Times New Roman"/>
          <w:sz w:val="24"/>
          <w:szCs w:val="24"/>
        </w:rPr>
        <w:t xml:space="preserve"> mjere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sigurnosno-zaštitnog i preventivnog programa i protokola kod sumnje </w:t>
      </w:r>
      <w:r w:rsidR="004E10C2">
        <w:rPr>
          <w:rFonts w:ascii="Times New Roman" w:hAnsi="Times New Roman" w:cs="Times New Roman"/>
          <w:sz w:val="24"/>
          <w:szCs w:val="24"/>
        </w:rPr>
        <w:t xml:space="preserve">na </w:t>
      </w:r>
      <w:r w:rsidR="004D02D2" w:rsidRPr="006511FF">
        <w:rPr>
          <w:rFonts w:ascii="Times New Roman" w:hAnsi="Times New Roman" w:cs="Times New Roman"/>
          <w:sz w:val="24"/>
          <w:szCs w:val="24"/>
        </w:rPr>
        <w:t>Covid-19</w:t>
      </w:r>
      <w:r w:rsidR="00C24822" w:rsidRPr="006511FF">
        <w:rPr>
          <w:rFonts w:ascii="Times New Roman" w:hAnsi="Times New Roman" w:cs="Times New Roman"/>
          <w:sz w:val="24"/>
          <w:szCs w:val="24"/>
        </w:rPr>
        <w:t xml:space="preserve">,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u skladu s preporukama i </w:t>
      </w:r>
      <w:r w:rsidR="00AC0719">
        <w:rPr>
          <w:rFonts w:ascii="Times New Roman" w:hAnsi="Times New Roman" w:cs="Times New Roman"/>
          <w:sz w:val="24"/>
          <w:szCs w:val="24"/>
        </w:rPr>
        <w:t xml:space="preserve"> prema </w:t>
      </w:r>
      <w:r w:rsidR="004D02D2" w:rsidRPr="006511FF">
        <w:rPr>
          <w:rFonts w:ascii="Times New Roman" w:hAnsi="Times New Roman" w:cs="Times New Roman"/>
          <w:sz w:val="24"/>
          <w:szCs w:val="24"/>
        </w:rPr>
        <w:t>naputku ZZJZ</w:t>
      </w:r>
      <w:r w:rsidR="002F548A">
        <w:rPr>
          <w:rFonts w:ascii="Times New Roman" w:hAnsi="Times New Roman" w:cs="Times New Roman"/>
          <w:sz w:val="24"/>
          <w:szCs w:val="24"/>
        </w:rPr>
        <w:t xml:space="preserve"> te se</w:t>
      </w:r>
      <w:r w:rsidR="00351236">
        <w:rPr>
          <w:rFonts w:ascii="Times New Roman" w:hAnsi="Times New Roman" w:cs="Times New Roman"/>
          <w:sz w:val="24"/>
          <w:szCs w:val="24"/>
        </w:rPr>
        <w:t xml:space="preserve"> također</w:t>
      </w:r>
      <w:r w:rsidR="002F548A">
        <w:rPr>
          <w:rFonts w:ascii="Times New Roman" w:hAnsi="Times New Roman" w:cs="Times New Roman"/>
          <w:sz w:val="24"/>
          <w:szCs w:val="24"/>
        </w:rPr>
        <w:t xml:space="preserve"> redovito provode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mjere HACCP sustava</w:t>
      </w:r>
      <w:r w:rsidR="006511F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9D77AF" w:rsidRPr="006511FF" w:rsidRDefault="004218A7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1FF" w:rsidRPr="006511FF">
        <w:rPr>
          <w:rFonts w:ascii="Times New Roman" w:hAnsi="Times New Roman" w:cs="Times New Roman"/>
          <w:sz w:val="24"/>
          <w:szCs w:val="24"/>
        </w:rPr>
        <w:t>U skladu s prehrambenim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standardima djece u predškolskim ustanovama te specifičnim prehrambenim potrebama</w:t>
      </w:r>
      <w:r w:rsidR="002F548A">
        <w:rPr>
          <w:rFonts w:ascii="Times New Roman" w:hAnsi="Times New Roman" w:cs="Times New Roman"/>
          <w:sz w:val="24"/>
          <w:szCs w:val="24"/>
        </w:rPr>
        <w:t xml:space="preserve"> k</w:t>
      </w:r>
      <w:r w:rsidR="004D02D2" w:rsidRPr="006511FF">
        <w:rPr>
          <w:rFonts w:ascii="Times New Roman" w:hAnsi="Times New Roman" w:cs="Times New Roman"/>
          <w:sz w:val="24"/>
          <w:szCs w:val="24"/>
        </w:rPr>
        <w:t>ontinuirano</w:t>
      </w:r>
      <w:r w:rsidR="002F548A">
        <w:rPr>
          <w:rFonts w:ascii="Times New Roman" w:hAnsi="Times New Roman" w:cs="Times New Roman"/>
          <w:sz w:val="24"/>
          <w:szCs w:val="24"/>
        </w:rPr>
        <w:t xml:space="preserve"> se prate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i </w:t>
      </w:r>
      <w:r w:rsidR="002F548A">
        <w:rPr>
          <w:rFonts w:ascii="Times New Roman" w:hAnsi="Times New Roman" w:cs="Times New Roman"/>
          <w:sz w:val="24"/>
          <w:szCs w:val="24"/>
        </w:rPr>
        <w:t>unapređuju</w:t>
      </w:r>
      <w:r w:rsidR="00BA3FAD">
        <w:rPr>
          <w:rFonts w:ascii="Times New Roman" w:hAnsi="Times New Roman" w:cs="Times New Roman"/>
          <w:sz w:val="24"/>
          <w:szCs w:val="24"/>
        </w:rPr>
        <w:t xml:space="preserve"> prehrambene navike. Tjekom cijele godine potiču se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sportske aktivnosti djece na</w:t>
      </w:r>
      <w:r w:rsidR="00BA3FAD">
        <w:rPr>
          <w:rFonts w:ascii="Times New Roman" w:hAnsi="Times New Roman" w:cs="Times New Roman"/>
          <w:sz w:val="24"/>
          <w:szCs w:val="24"/>
        </w:rPr>
        <w:t xml:space="preserve"> otvorenom,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usavršavanje motoričkih sposobnosti</w:t>
      </w:r>
      <w:r w:rsidR="00C24822" w:rsidRPr="006511FF">
        <w:rPr>
          <w:rFonts w:ascii="Times New Roman" w:hAnsi="Times New Roman" w:cs="Times New Roman"/>
          <w:sz w:val="24"/>
          <w:szCs w:val="24"/>
        </w:rPr>
        <w:t>,</w:t>
      </w:r>
      <w:r w:rsidR="00BA3FAD">
        <w:rPr>
          <w:rFonts w:ascii="Times New Roman" w:hAnsi="Times New Roman" w:cs="Times New Roman"/>
          <w:sz w:val="24"/>
          <w:szCs w:val="24"/>
        </w:rPr>
        <w:t xml:space="preserve"> te ekološka svijest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kod djece</w:t>
      </w:r>
      <w:r w:rsidR="00C24822" w:rsidRPr="006511FF">
        <w:rPr>
          <w:rFonts w:ascii="Times New Roman" w:hAnsi="Times New Roman" w:cs="Times New Roman"/>
          <w:sz w:val="24"/>
          <w:szCs w:val="24"/>
        </w:rPr>
        <w:t>.</w:t>
      </w:r>
      <w:r w:rsidR="00BA3FAD">
        <w:rPr>
          <w:rFonts w:ascii="Times New Roman" w:hAnsi="Times New Roman" w:cs="Times New Roman"/>
          <w:sz w:val="24"/>
          <w:szCs w:val="24"/>
        </w:rPr>
        <w:t xml:space="preserve"> </w:t>
      </w:r>
      <w:r w:rsidR="00C24822" w:rsidRPr="006511FF">
        <w:rPr>
          <w:rFonts w:ascii="Times New Roman" w:hAnsi="Times New Roman" w:cs="Times New Roman"/>
          <w:sz w:val="24"/>
          <w:szCs w:val="24"/>
        </w:rPr>
        <w:t>S</w:t>
      </w:r>
      <w:r w:rsidR="009D77AF" w:rsidRPr="006511FF">
        <w:rPr>
          <w:rFonts w:ascii="Times New Roman" w:hAnsi="Times New Roman" w:cs="Times New Roman"/>
          <w:sz w:val="24"/>
          <w:szCs w:val="24"/>
        </w:rPr>
        <w:t>anitarno</w:t>
      </w:r>
      <w:r w:rsidR="00BA3FAD">
        <w:rPr>
          <w:rFonts w:ascii="Times New Roman" w:hAnsi="Times New Roman" w:cs="Times New Roman"/>
          <w:sz w:val="24"/>
          <w:szCs w:val="24"/>
        </w:rPr>
        <w:t xml:space="preserve">-higijensko održavanje vrtića </w:t>
      </w:r>
      <w:r w:rsidR="009D77AF" w:rsidRPr="006511FF">
        <w:rPr>
          <w:rFonts w:ascii="Times New Roman" w:hAnsi="Times New Roman" w:cs="Times New Roman"/>
          <w:sz w:val="24"/>
          <w:szCs w:val="24"/>
        </w:rPr>
        <w:t>nadzire zdravstvena voditeljica</w:t>
      </w:r>
      <w:r w:rsidR="006511FF" w:rsidRPr="006511FF">
        <w:rPr>
          <w:rFonts w:ascii="Times New Roman" w:hAnsi="Times New Roman" w:cs="Times New Roman"/>
          <w:sz w:val="24"/>
          <w:szCs w:val="24"/>
        </w:rPr>
        <w:t xml:space="preserve"> u suradnji s </w:t>
      </w:r>
      <w:r w:rsidR="009D77AF" w:rsidRPr="006511FF">
        <w:rPr>
          <w:rFonts w:ascii="Times New Roman" w:hAnsi="Times New Roman" w:cs="Times New Roman"/>
          <w:sz w:val="24"/>
          <w:szCs w:val="24"/>
        </w:rPr>
        <w:t>Zavod</w:t>
      </w:r>
      <w:r w:rsidR="006511FF" w:rsidRPr="006511FF">
        <w:rPr>
          <w:rFonts w:ascii="Times New Roman" w:hAnsi="Times New Roman" w:cs="Times New Roman"/>
          <w:sz w:val="24"/>
          <w:szCs w:val="24"/>
        </w:rPr>
        <w:t>om</w:t>
      </w:r>
      <w:r w:rsidR="009D77AF" w:rsidRPr="006511FF">
        <w:rPr>
          <w:rFonts w:ascii="Times New Roman" w:hAnsi="Times New Roman" w:cs="Times New Roman"/>
          <w:sz w:val="24"/>
          <w:szCs w:val="24"/>
        </w:rPr>
        <w:t xml:space="preserve"> za javno zdravstvo Istarske županije</w:t>
      </w:r>
      <w:r w:rsidR="006511F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9D77AF" w:rsidRPr="006511FF" w:rsidRDefault="009D77AF" w:rsidP="006511FF">
      <w:pPr>
        <w:suppressAutoHyphens/>
        <w:autoSpaceDN w:val="0"/>
        <w:spacing w:line="360" w:lineRule="auto"/>
        <w:ind w:left="108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BA3FAD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U pedagoškoj 2021./2022. godini u D.V.-S.I. Petar Pan Vodnjan-Dignano svi programi ostvarivat</w:t>
      </w:r>
      <w:r w:rsidR="00BA3FAD">
        <w:rPr>
          <w:rFonts w:ascii="Times New Roman" w:hAnsi="Times New Roman" w:cs="Times New Roman"/>
          <w:sz w:val="24"/>
          <w:szCs w:val="24"/>
        </w:rPr>
        <w:t>i</w:t>
      </w:r>
      <w:r w:rsidR="00662954">
        <w:rPr>
          <w:rFonts w:ascii="Times New Roman" w:hAnsi="Times New Roman" w:cs="Times New Roman"/>
          <w:sz w:val="24"/>
          <w:szCs w:val="24"/>
        </w:rPr>
        <w:t xml:space="preserve"> će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 xml:space="preserve">odgojno-obrazovni rad </w:t>
      </w:r>
      <w:r w:rsidR="004D02D2" w:rsidRPr="006511FF">
        <w:rPr>
          <w:rFonts w:ascii="Times New Roman" w:hAnsi="Times New Roman" w:cs="Times New Roman"/>
          <w:sz w:val="24"/>
          <w:szCs w:val="24"/>
        </w:rPr>
        <w:t>kroz globalne sadržaje i aktivnosti, uskla</w:t>
      </w:r>
      <w:r w:rsidR="00662954">
        <w:rPr>
          <w:rFonts w:ascii="Times New Roman" w:hAnsi="Times New Roman" w:cs="Times New Roman"/>
          <w:sz w:val="24"/>
          <w:szCs w:val="24"/>
        </w:rPr>
        <w:t xml:space="preserve">đene s individualnim potrebama, </w:t>
      </w:r>
      <w:r w:rsidR="004D02D2" w:rsidRPr="006511FF">
        <w:rPr>
          <w:rFonts w:ascii="Times New Roman" w:hAnsi="Times New Roman" w:cs="Times New Roman"/>
          <w:sz w:val="24"/>
          <w:szCs w:val="24"/>
        </w:rPr>
        <w:t>razvojnim mogućnostima i interesima djece, a u odnosu na dobrobiti djece. Kroz različite aktivnosti poticat</w:t>
      </w:r>
      <w:r w:rsidR="00BA3FAD">
        <w:rPr>
          <w:rFonts w:ascii="Times New Roman" w:hAnsi="Times New Roman" w:cs="Times New Roman"/>
          <w:sz w:val="24"/>
          <w:szCs w:val="24"/>
        </w:rPr>
        <w:t>i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će se djecu da razvijaju sljedeće kompetencije: komunikacija na materinskom jeziku, elementarnu komunikaciju na stranim jezicima, matematičke kompetencije i osnovne kompetencije u prirodoslovlju i tehnologiji, digitalne</w:t>
      </w:r>
      <w:r w:rsidR="00BA3FAD">
        <w:rPr>
          <w:rFonts w:ascii="Times New Roman" w:hAnsi="Times New Roman" w:cs="Times New Roman"/>
          <w:sz w:val="24"/>
          <w:szCs w:val="24"/>
        </w:rPr>
        <w:t xml:space="preserve"> kompetencije,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socijalne i građanske kompetencije, inicijativnost i poduzetništvo, kulturnu svijest i izražavanje te motoričke kompetencije primjerene dobi. </w:t>
      </w:r>
    </w:p>
    <w:p w:rsidR="004D02D2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lastRenderedPageBreak/>
        <w:t>Načela na koja je stavljen naglasak prilikom planiranja i organizi</w:t>
      </w:r>
      <w:r w:rsidR="009E4FCB">
        <w:rPr>
          <w:rFonts w:ascii="Times New Roman" w:hAnsi="Times New Roman" w:cs="Times New Roman"/>
          <w:sz w:val="24"/>
          <w:szCs w:val="24"/>
        </w:rPr>
        <w:t>ranja odgojno-obrazovnog rada su</w:t>
      </w:r>
      <w:r w:rsidRPr="006511FF">
        <w:rPr>
          <w:rFonts w:ascii="Times New Roman" w:hAnsi="Times New Roman" w:cs="Times New Roman"/>
          <w:sz w:val="24"/>
          <w:szCs w:val="24"/>
        </w:rPr>
        <w:t xml:space="preserve"> otvorenost za kontinuirano učenje i spremnost na unapređivanje prakse.</w:t>
      </w:r>
    </w:p>
    <w:p w:rsidR="002E100D" w:rsidRPr="006511FF" w:rsidRDefault="002E100D" w:rsidP="006511F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D02D2" w:rsidRPr="006511FF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 xml:space="preserve">Tijekom pedagoške godine kontinuirano se provodi stručno usavršavanje s ciljem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stvaranj</w:t>
      </w:r>
      <w:r w:rsidRPr="006511FF">
        <w:rPr>
          <w:rFonts w:ascii="Times New Roman" w:hAnsi="Times New Roman" w:cs="Times New Roman"/>
          <w:sz w:val="24"/>
          <w:szCs w:val="24"/>
        </w:rPr>
        <w:t>a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uvjeta za permanentno stručno usavršavanje odgojitelja, stručnih suradnika i ostalih djelatnika.</w:t>
      </w:r>
    </w:p>
    <w:p w:rsidR="004D02D2" w:rsidRPr="006511FF" w:rsidRDefault="006511F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U skladu s Nacionalnim kurikulumom za rani i predškols</w:t>
      </w:r>
      <w:r w:rsidR="00BA3FAD">
        <w:rPr>
          <w:rFonts w:ascii="Times New Roman" w:hAnsi="Times New Roman" w:cs="Times New Roman"/>
          <w:sz w:val="24"/>
          <w:szCs w:val="24"/>
        </w:rPr>
        <w:t>ki odgoj i obrazovanje provodi se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načelo otvorenosti za kontinuirano učenje i spremnost za unaprjeđenje prakse. </w:t>
      </w:r>
      <w:r w:rsidR="009D77AF" w:rsidRPr="006511FF">
        <w:rPr>
          <w:rFonts w:ascii="Times New Roman" w:hAnsi="Times New Roman" w:cs="Times New Roman"/>
          <w:sz w:val="24"/>
          <w:szCs w:val="24"/>
        </w:rPr>
        <w:t>Bitne zadaće su p</w:t>
      </w:r>
      <w:r w:rsidR="004D02D2" w:rsidRPr="006511FF">
        <w:rPr>
          <w:rFonts w:ascii="Times New Roman" w:hAnsi="Times New Roman" w:cs="Times New Roman"/>
          <w:sz w:val="24"/>
          <w:szCs w:val="24"/>
        </w:rPr>
        <w:t>oticanje na timski rad kroz refleksiju i samorefleksiju odgojno-obra</w:t>
      </w:r>
      <w:r w:rsidR="004F58A9">
        <w:rPr>
          <w:rFonts w:ascii="Times New Roman" w:hAnsi="Times New Roman" w:cs="Times New Roman"/>
          <w:sz w:val="24"/>
          <w:szCs w:val="24"/>
        </w:rPr>
        <w:t xml:space="preserve">zovnog rada, </w:t>
      </w:r>
      <w:r w:rsidR="009D77AF" w:rsidRPr="006511FF">
        <w:rPr>
          <w:rFonts w:ascii="Times New Roman" w:hAnsi="Times New Roman" w:cs="Times New Roman"/>
          <w:sz w:val="24"/>
          <w:szCs w:val="24"/>
        </w:rPr>
        <w:t>p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ermanentno obrazovanje i usavršavanje odgojitelja i stručnih suradnika </w:t>
      </w:r>
      <w:r w:rsidR="009D77A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9D77AF" w:rsidRPr="006511FF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7AF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Stručno usavršavanje stručnih djelatnika organizira se kroz sljedeće oblike:</w:t>
      </w:r>
    </w:p>
    <w:p w:rsidR="004D02D2" w:rsidRPr="006511FF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Na razini ustanove</w:t>
      </w:r>
      <w:r w:rsidR="00BA3FAD">
        <w:rPr>
          <w:rFonts w:ascii="Times New Roman" w:hAnsi="Times New Roman" w:cs="Times New Roman"/>
          <w:sz w:val="24"/>
          <w:szCs w:val="24"/>
        </w:rPr>
        <w:t xml:space="preserve">: </w:t>
      </w:r>
      <w:r w:rsidRPr="006511FF">
        <w:rPr>
          <w:rFonts w:ascii="Times New Roman" w:hAnsi="Times New Roman" w:cs="Times New Roman"/>
          <w:sz w:val="24"/>
          <w:szCs w:val="24"/>
        </w:rPr>
        <w:t>s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astanci članova stručnog </w:t>
      </w:r>
      <w:r w:rsidR="004D02D2" w:rsidRPr="006511FF">
        <w:rPr>
          <w:rFonts w:ascii="Times New Roman" w:hAnsi="Times New Roman" w:cs="Times New Roman"/>
          <w:color w:val="000000" w:themeColor="text1"/>
          <w:sz w:val="24"/>
          <w:szCs w:val="24"/>
        </w:rPr>
        <w:t>tima vrtić</w:t>
      </w:r>
      <w:r w:rsidR="00BA3FAD">
        <w:rPr>
          <w:rFonts w:ascii="Times New Roman" w:hAnsi="Times New Roman" w:cs="Times New Roman"/>
          <w:color w:val="000000" w:themeColor="text1"/>
          <w:sz w:val="24"/>
          <w:szCs w:val="24"/>
        </w:rPr>
        <w:t>a (ravnateljica, voditeljica talijanske radne jedinice</w:t>
      </w:r>
      <w:r w:rsidR="004D02D2" w:rsidRPr="006511FF">
        <w:rPr>
          <w:rFonts w:ascii="Times New Roman" w:hAnsi="Times New Roman" w:cs="Times New Roman"/>
          <w:color w:val="000000" w:themeColor="text1"/>
          <w:sz w:val="24"/>
          <w:szCs w:val="24"/>
        </w:rPr>
        <w:t>, pedagoginja i zdravstvena voditeljica)</w:t>
      </w:r>
      <w:r w:rsidRPr="006511FF">
        <w:rPr>
          <w:rFonts w:ascii="Times New Roman" w:hAnsi="Times New Roman" w:cs="Times New Roman"/>
          <w:sz w:val="24"/>
          <w:szCs w:val="24"/>
        </w:rPr>
        <w:t>, s</w:t>
      </w:r>
      <w:r w:rsidR="004D02D2" w:rsidRPr="006511FF">
        <w:rPr>
          <w:rFonts w:ascii="Times New Roman" w:hAnsi="Times New Roman" w:cs="Times New Roman"/>
          <w:sz w:val="24"/>
          <w:szCs w:val="24"/>
        </w:rPr>
        <w:t>astanci članova stručne radne grupe (ravnateljica, pedagoginja, voditeljica talijanskih odjeljenja i zdravstvena voditeljica, odgojiteljice – predstavnice svih odjeljenja)</w:t>
      </w:r>
      <w:r w:rsidRPr="006511FF">
        <w:rPr>
          <w:rFonts w:ascii="Times New Roman" w:hAnsi="Times New Roman" w:cs="Times New Roman"/>
          <w:sz w:val="24"/>
          <w:szCs w:val="24"/>
        </w:rPr>
        <w:t>, s</w:t>
      </w:r>
      <w:r w:rsidR="004D02D2" w:rsidRPr="006511FF">
        <w:rPr>
          <w:rFonts w:ascii="Times New Roman" w:hAnsi="Times New Roman" w:cs="Times New Roman"/>
          <w:sz w:val="24"/>
          <w:szCs w:val="24"/>
        </w:rPr>
        <w:t>jednice Odgojiteljskog vijeća</w:t>
      </w:r>
      <w:r w:rsidRPr="006511FF">
        <w:rPr>
          <w:rFonts w:ascii="Times New Roman" w:hAnsi="Times New Roman" w:cs="Times New Roman"/>
          <w:sz w:val="24"/>
          <w:szCs w:val="24"/>
        </w:rPr>
        <w:t>, I</w:t>
      </w:r>
      <w:r w:rsidR="004D02D2" w:rsidRPr="006511FF">
        <w:rPr>
          <w:rFonts w:ascii="Times New Roman" w:hAnsi="Times New Roman" w:cs="Times New Roman"/>
          <w:sz w:val="24"/>
          <w:szCs w:val="24"/>
        </w:rPr>
        <w:t>nterni</w:t>
      </w:r>
      <w:r w:rsidRPr="006511FF">
        <w:rPr>
          <w:rFonts w:ascii="Times New Roman" w:hAnsi="Times New Roman" w:cs="Times New Roman"/>
          <w:sz w:val="24"/>
          <w:szCs w:val="24"/>
        </w:rPr>
        <w:t>h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stručni</w:t>
      </w:r>
      <w:r w:rsidRPr="006511FF">
        <w:rPr>
          <w:rFonts w:ascii="Times New Roman" w:hAnsi="Times New Roman" w:cs="Times New Roman"/>
          <w:sz w:val="24"/>
          <w:szCs w:val="24"/>
        </w:rPr>
        <w:t>h aktiva, r</w:t>
      </w:r>
      <w:r w:rsidR="004D02D2" w:rsidRPr="006511FF">
        <w:rPr>
          <w:rFonts w:ascii="Times New Roman" w:hAnsi="Times New Roman" w:cs="Times New Roman"/>
          <w:sz w:val="24"/>
          <w:szCs w:val="24"/>
        </w:rPr>
        <w:t>adni sastanci po objektima</w:t>
      </w:r>
      <w:r w:rsidRPr="006511FF">
        <w:rPr>
          <w:rFonts w:ascii="Times New Roman" w:hAnsi="Times New Roman" w:cs="Times New Roman"/>
          <w:sz w:val="24"/>
          <w:szCs w:val="24"/>
        </w:rPr>
        <w:t xml:space="preserve"> i s</w:t>
      </w:r>
      <w:r w:rsidR="004D02D2" w:rsidRPr="006511FF">
        <w:rPr>
          <w:rFonts w:ascii="Times New Roman" w:hAnsi="Times New Roman" w:cs="Times New Roman"/>
          <w:sz w:val="24"/>
          <w:szCs w:val="24"/>
        </w:rPr>
        <w:t>astanci radnih grupa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Pr="006511FF" w:rsidRDefault="006511FF" w:rsidP="006511FF">
      <w:pPr>
        <w:tabs>
          <w:tab w:val="left" w:pos="14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>Izvan ustanove</w:t>
      </w:r>
      <w:r w:rsidR="009D77AF" w:rsidRPr="006511FF">
        <w:rPr>
          <w:rFonts w:ascii="Times New Roman" w:hAnsi="Times New Roman" w:cs="Times New Roman"/>
          <w:sz w:val="24"/>
          <w:szCs w:val="24"/>
        </w:rPr>
        <w:t>: i</w:t>
      </w:r>
      <w:r w:rsidR="004D02D2" w:rsidRPr="006511FF">
        <w:rPr>
          <w:rFonts w:ascii="Times New Roman" w:hAnsi="Times New Roman" w:cs="Times New Roman"/>
          <w:sz w:val="24"/>
          <w:szCs w:val="24"/>
        </w:rPr>
        <w:t>ndividualno usavršavanje prem</w:t>
      </w:r>
      <w:r w:rsidR="00BA3FAD">
        <w:rPr>
          <w:rFonts w:ascii="Times New Roman" w:hAnsi="Times New Roman" w:cs="Times New Roman"/>
          <w:sz w:val="24"/>
          <w:szCs w:val="24"/>
        </w:rPr>
        <w:t xml:space="preserve">a interesima pojedinca – </w:t>
      </w:r>
      <w:r w:rsidR="00BA3FAD" w:rsidRPr="006511FF">
        <w:rPr>
          <w:rFonts w:ascii="Times New Roman" w:hAnsi="Times New Roman" w:cs="Times New Roman"/>
          <w:sz w:val="24"/>
          <w:szCs w:val="24"/>
        </w:rPr>
        <w:t>Agencije za odgoj i obrazovanje</w:t>
      </w:r>
      <w:r w:rsidR="00BA3FAD">
        <w:rPr>
          <w:rFonts w:ascii="Times New Roman" w:hAnsi="Times New Roman" w:cs="Times New Roman"/>
          <w:sz w:val="24"/>
          <w:szCs w:val="24"/>
        </w:rPr>
        <w:t>,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I</w:t>
      </w:r>
      <w:r w:rsidR="00BA3FAD">
        <w:rPr>
          <w:rFonts w:ascii="Times New Roman" w:hAnsi="Times New Roman" w:cs="Times New Roman"/>
          <w:sz w:val="24"/>
          <w:szCs w:val="24"/>
        </w:rPr>
        <w:t>starske županije</w:t>
      </w:r>
      <w:r w:rsidR="002A1EA4">
        <w:rPr>
          <w:rFonts w:ascii="Times New Roman" w:hAnsi="Times New Roman" w:cs="Times New Roman"/>
          <w:sz w:val="24"/>
          <w:szCs w:val="24"/>
        </w:rPr>
        <w:t xml:space="preserve">, </w:t>
      </w:r>
      <w:r w:rsidR="002A1EA4" w:rsidRPr="006511FF">
        <w:rPr>
          <w:rFonts w:ascii="Times New Roman" w:hAnsi="Times New Roman" w:cs="Times New Roman"/>
          <w:sz w:val="24"/>
          <w:szCs w:val="24"/>
        </w:rPr>
        <w:t>Talijanske Unije</w:t>
      </w:r>
      <w:r w:rsidR="002A1EA4">
        <w:rPr>
          <w:rFonts w:ascii="Times New Roman" w:hAnsi="Times New Roman" w:cs="Times New Roman"/>
          <w:sz w:val="24"/>
          <w:szCs w:val="24"/>
        </w:rPr>
        <w:t>, UPT,</w:t>
      </w:r>
      <w:r w:rsidR="009D77AF" w:rsidRPr="006511FF">
        <w:rPr>
          <w:rFonts w:ascii="Times New Roman" w:hAnsi="Times New Roman" w:cs="Times New Roman"/>
          <w:sz w:val="24"/>
          <w:szCs w:val="24"/>
        </w:rPr>
        <w:t xml:space="preserve"> s</w:t>
      </w:r>
      <w:r w:rsidR="004D02D2" w:rsidRPr="006511FF">
        <w:rPr>
          <w:rFonts w:ascii="Times New Roman" w:hAnsi="Times New Roman" w:cs="Times New Roman"/>
          <w:sz w:val="24"/>
          <w:szCs w:val="24"/>
        </w:rPr>
        <w:t>tručna literatura i časopisi</w:t>
      </w:r>
      <w:r w:rsidR="009D77AF"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Default="004D02D2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 xml:space="preserve">Odgojitelji i stručni suradnici dužni su sudjelovati na stručnim skupovima i seminarima u organizaciji Ministarstva znanosti i obrazovanja, Agencije za odgoj i obrazovanje te Talijanske Unije i UPT. </w:t>
      </w:r>
    </w:p>
    <w:p w:rsidR="006511FF" w:rsidRPr="006511FF" w:rsidRDefault="006511F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2D2" w:rsidRPr="006511FF" w:rsidRDefault="009D77AF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ab/>
      </w:r>
      <w:r w:rsidRPr="006511F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ab/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Suradnja s roditeljima provodi se u cilju razvijanja partnerskih odnosa odgojitelja i roditelja kroz prezentacije rada vrtića i pružanje podrške roditeljima u ostvarivanju roditeljske uloge. </w:t>
      </w:r>
      <w:r w:rsidR="002A1EA4">
        <w:rPr>
          <w:rFonts w:ascii="Times New Roman" w:hAnsi="Times New Roman" w:cs="Times New Roman"/>
          <w:bCs/>
          <w:sz w:val="24"/>
          <w:szCs w:val="24"/>
        </w:rPr>
        <w:t>Bitna zadaća je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4D02D2" w:rsidRPr="006511FF">
        <w:rPr>
          <w:rFonts w:ascii="Times New Roman" w:hAnsi="Times New Roman" w:cs="Times New Roman"/>
          <w:sz w:val="24"/>
          <w:szCs w:val="24"/>
        </w:rPr>
        <w:t>azvijanje partnerstva vrtića s roditeljima kroz uključivanje roditelja u neposredan odgojno – obrazovni rad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Pr="006511FF" w:rsidRDefault="004D02D2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E43" w:rsidRDefault="00D500C4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</w:t>
      </w:r>
      <w:r w:rsidR="004D02D2" w:rsidRPr="006511FF">
        <w:rPr>
          <w:rFonts w:ascii="Times New Roman" w:hAnsi="Times New Roman" w:cs="Times New Roman"/>
          <w:sz w:val="24"/>
          <w:szCs w:val="24"/>
        </w:rPr>
        <w:t>valitetna i kontinuirana sura</w:t>
      </w:r>
      <w:r w:rsidR="002A1EA4">
        <w:rPr>
          <w:rFonts w:ascii="Times New Roman" w:hAnsi="Times New Roman" w:cs="Times New Roman"/>
          <w:sz w:val="24"/>
          <w:szCs w:val="24"/>
        </w:rPr>
        <w:t>dnja s vanjskim čimbenicima provodi se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 xml:space="preserve">s ciljem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podizanja kvalitete odgojno-obrazovnog rada </w:t>
      </w:r>
      <w:proofErr w:type="gramStart"/>
      <w:r w:rsidR="004D02D2" w:rsidRPr="006511FF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4D02D2" w:rsidRPr="006511FF">
        <w:rPr>
          <w:rFonts w:ascii="Times New Roman" w:hAnsi="Times New Roman" w:cs="Times New Roman"/>
          <w:sz w:val="24"/>
          <w:szCs w:val="24"/>
        </w:rPr>
        <w:t xml:space="preserve"> unapređenja stručne, kulturne i javne djelatnosti. U suradnji s d</w:t>
      </w:r>
      <w:r w:rsidR="002A1EA4">
        <w:rPr>
          <w:rFonts w:ascii="Times New Roman" w:hAnsi="Times New Roman" w:cs="Times New Roman"/>
          <w:sz w:val="24"/>
          <w:szCs w:val="24"/>
        </w:rPr>
        <w:t>ruštvenim čimbenicima obogaćuje</w:t>
      </w:r>
      <w:r w:rsidR="00263E43">
        <w:rPr>
          <w:rFonts w:ascii="Times New Roman" w:hAnsi="Times New Roman" w:cs="Times New Roman"/>
          <w:sz w:val="24"/>
          <w:szCs w:val="24"/>
        </w:rPr>
        <w:t xml:space="preserve"> se</w:t>
      </w:r>
      <w:r w:rsidR="004F27CF">
        <w:rPr>
          <w:rFonts w:ascii="Times New Roman" w:hAnsi="Times New Roman" w:cs="Times New Roman"/>
          <w:sz w:val="24"/>
          <w:szCs w:val="24"/>
        </w:rPr>
        <w:t xml:space="preserve"> i unapređuje </w:t>
      </w:r>
      <w:r w:rsidR="00263E43">
        <w:rPr>
          <w:rFonts w:ascii="Times New Roman" w:hAnsi="Times New Roman" w:cs="Times New Roman"/>
          <w:sz w:val="24"/>
          <w:szCs w:val="24"/>
        </w:rPr>
        <w:t>k</w:t>
      </w:r>
      <w:r w:rsidR="004D02D2" w:rsidRPr="006511FF">
        <w:rPr>
          <w:rFonts w:ascii="Times New Roman" w:hAnsi="Times New Roman" w:cs="Times New Roman"/>
          <w:sz w:val="24"/>
          <w:szCs w:val="24"/>
        </w:rPr>
        <w:t>valiteta</w:t>
      </w:r>
      <w:r w:rsidR="004F27CF">
        <w:rPr>
          <w:rFonts w:ascii="Times New Roman" w:hAnsi="Times New Roman" w:cs="Times New Roman"/>
          <w:sz w:val="24"/>
          <w:szCs w:val="24"/>
        </w:rPr>
        <w:t xml:space="preserve"> odgojno-obrazovnog rada, stvaraju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se različi</w:t>
      </w:r>
      <w:r w:rsidR="004F27CF">
        <w:rPr>
          <w:rFonts w:ascii="Times New Roman" w:hAnsi="Times New Roman" w:cs="Times New Roman"/>
          <w:sz w:val="24"/>
          <w:szCs w:val="24"/>
        </w:rPr>
        <w:t>te prilike za učenje, proširuju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se</w:t>
      </w:r>
      <w:r w:rsidR="004F27CF">
        <w:rPr>
          <w:rFonts w:ascii="Times New Roman" w:hAnsi="Times New Roman" w:cs="Times New Roman"/>
          <w:sz w:val="24"/>
          <w:szCs w:val="24"/>
        </w:rPr>
        <w:t xml:space="preserve"> na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kurikulum s raznovrsnim sadržajima kulturnog, umjetničkog, zdravstvenog i sportskog života. </w:t>
      </w:r>
    </w:p>
    <w:p w:rsidR="004D02D2" w:rsidRPr="006511FF" w:rsidRDefault="00D500C4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lastRenderedPageBreak/>
        <w:t>Bitne zadaće su o</w:t>
      </w:r>
      <w:r w:rsidR="004D02D2" w:rsidRPr="006511FF">
        <w:rPr>
          <w:rFonts w:ascii="Times New Roman" w:hAnsi="Times New Roman" w:cs="Times New Roman"/>
          <w:sz w:val="24"/>
          <w:szCs w:val="24"/>
        </w:rPr>
        <w:t>bogatiti život djeteta u vrtiću različitim kulturno-umjetničkim doživljajima i događanjima, sportsko-rekreativnim programima, druženjima i susretima s drugom djecom i odraslima</w:t>
      </w:r>
      <w:r w:rsidRPr="006511FF">
        <w:rPr>
          <w:rFonts w:ascii="Times New Roman" w:hAnsi="Times New Roman" w:cs="Times New Roman"/>
          <w:sz w:val="24"/>
          <w:szCs w:val="24"/>
        </w:rPr>
        <w:t xml:space="preserve"> te r</w:t>
      </w:r>
      <w:r w:rsidR="004D02D2" w:rsidRPr="006511FF">
        <w:rPr>
          <w:rFonts w:ascii="Times New Roman" w:hAnsi="Times New Roman" w:cs="Times New Roman"/>
          <w:sz w:val="24"/>
          <w:szCs w:val="24"/>
        </w:rPr>
        <w:t>azmjena iskustava i usavršavanje s drugim odgojno-obrazovnim i inim ustanovama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Pr="006511FF" w:rsidRDefault="004D02D2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D2" w:rsidRPr="006511FF" w:rsidRDefault="00D500C4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Samorefleksija i v</w:t>
      </w:r>
      <w:r w:rsidR="004D02D2" w:rsidRPr="006511FF">
        <w:rPr>
          <w:rFonts w:ascii="Times New Roman" w:hAnsi="Times New Roman" w:cs="Times New Roman"/>
          <w:sz w:val="24"/>
          <w:szCs w:val="24"/>
        </w:rPr>
        <w:t>rednovanje programa provo</w:t>
      </w:r>
      <w:r w:rsidR="004F27CF">
        <w:rPr>
          <w:rFonts w:ascii="Times New Roman" w:hAnsi="Times New Roman" w:cs="Times New Roman"/>
          <w:sz w:val="24"/>
          <w:szCs w:val="24"/>
        </w:rPr>
        <w:t xml:space="preserve">di 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se kontinuirano od strane ravnatelja, stručnih suradnika i odgojitelja na osnovu evaluacije procesa i rezultata analize pedagoške dokumentacije, dokumentacije djece kroz razvojne mape i sastanka radnih grupa. Cilj je unutarnja procjena kvalitete odgojno-obrazovnog rada u Vrtiću. </w:t>
      </w:r>
      <w:r w:rsidRPr="006511FF">
        <w:rPr>
          <w:rFonts w:ascii="Times New Roman" w:hAnsi="Times New Roman" w:cs="Times New Roman"/>
          <w:sz w:val="24"/>
          <w:szCs w:val="24"/>
        </w:rPr>
        <w:t>Bitne zadaće su d</w:t>
      </w:r>
      <w:r w:rsidR="004D02D2" w:rsidRPr="006511FF">
        <w:rPr>
          <w:rFonts w:ascii="Times New Roman" w:hAnsi="Times New Roman" w:cs="Times New Roman"/>
          <w:sz w:val="24"/>
          <w:szCs w:val="24"/>
        </w:rPr>
        <w:t>okumentiranje odgojno-obrazovnog rada te korištenje doku</w:t>
      </w:r>
      <w:r w:rsidR="004F27CF">
        <w:rPr>
          <w:rFonts w:ascii="Times New Roman" w:hAnsi="Times New Roman" w:cs="Times New Roman"/>
          <w:sz w:val="24"/>
          <w:szCs w:val="24"/>
        </w:rPr>
        <w:t>mentacije za kritičke rasprave,</w:t>
      </w:r>
      <w:r w:rsidR="004D02D2" w:rsidRPr="006511FF">
        <w:rPr>
          <w:rFonts w:ascii="Times New Roman" w:hAnsi="Times New Roman" w:cs="Times New Roman"/>
          <w:sz w:val="24"/>
          <w:szCs w:val="24"/>
        </w:rPr>
        <w:t xml:space="preserve"> evaluaciju</w:t>
      </w:r>
      <w:r w:rsidRPr="006511FF">
        <w:rPr>
          <w:rFonts w:ascii="Times New Roman" w:hAnsi="Times New Roman" w:cs="Times New Roman"/>
          <w:sz w:val="24"/>
          <w:szCs w:val="24"/>
        </w:rPr>
        <w:t xml:space="preserve"> i k</w:t>
      </w:r>
      <w:r w:rsidR="004D02D2" w:rsidRPr="006511FF">
        <w:rPr>
          <w:rFonts w:ascii="Times New Roman" w:hAnsi="Times New Roman" w:cs="Times New Roman"/>
          <w:sz w:val="24"/>
          <w:szCs w:val="24"/>
        </w:rPr>
        <w:t>ontinuirano vrednovanje ostvarivanja odgojno-obrazovnog rada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:rsidR="004D02D2" w:rsidRPr="006511FF" w:rsidRDefault="004D02D2" w:rsidP="006511F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D02D2" w:rsidRPr="00263E43" w:rsidRDefault="004D02D2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Godišnjim planovima i programima, te izvješćima rada vrtića vidljiv je kontinuitet rada vrtića u promišljanju sadržaja i aktivnosti u radu s djecom. Sadrža</w:t>
      </w:r>
      <w:r w:rsidR="004F27CF">
        <w:rPr>
          <w:rFonts w:ascii="Times New Roman" w:hAnsi="Times New Roman" w:cs="Times New Roman"/>
          <w:sz w:val="24"/>
          <w:szCs w:val="24"/>
        </w:rPr>
        <w:t>ji i aktivnosti koje donosi</w:t>
      </w:r>
      <w:r w:rsidRPr="006511FF">
        <w:rPr>
          <w:rFonts w:ascii="Times New Roman" w:hAnsi="Times New Roman" w:cs="Times New Roman"/>
          <w:sz w:val="24"/>
          <w:szCs w:val="24"/>
        </w:rPr>
        <w:t xml:space="preserve"> plan i program slijede upravo iz godišnjeg izviješća i predstavljaju nastavak </w:t>
      </w:r>
      <w:r w:rsidR="004F58A9">
        <w:rPr>
          <w:rFonts w:ascii="Times New Roman" w:hAnsi="Times New Roman" w:cs="Times New Roman"/>
          <w:sz w:val="24"/>
          <w:szCs w:val="24"/>
        </w:rPr>
        <w:t>sustavnog rada na ciljevima koji su postavljeni kao bitni</w:t>
      </w:r>
      <w:r w:rsidRPr="006511FF">
        <w:rPr>
          <w:rFonts w:ascii="Times New Roman" w:hAnsi="Times New Roman" w:cs="Times New Roman"/>
          <w:sz w:val="24"/>
          <w:szCs w:val="24"/>
        </w:rPr>
        <w:t xml:space="preserve"> u radu s djecom. </w:t>
      </w:r>
      <w:r w:rsidRPr="00263E43">
        <w:rPr>
          <w:rFonts w:ascii="Times New Roman" w:hAnsi="Times New Roman" w:cs="Times New Roman"/>
          <w:sz w:val="24"/>
          <w:szCs w:val="24"/>
        </w:rPr>
        <w:t xml:space="preserve">U vrednovanju rada veliku ulogu imaju i konkretni materijali nastali u neposrednom radu s djecom (fotografije, audio i video zapisi, razvojne mape itd.). </w:t>
      </w:r>
    </w:p>
    <w:p w:rsidR="004D02D2" w:rsidRPr="006511FF" w:rsidRDefault="004D02D2" w:rsidP="006511FF">
      <w:pPr>
        <w:tabs>
          <w:tab w:val="left" w:pos="51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822" w:rsidRDefault="0003061D" w:rsidP="006511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F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</w:t>
      </w:r>
      <w:bookmarkStart w:id="0" w:name="_Toc426215013"/>
      <w:bookmarkStart w:id="1" w:name="_Toc523122566"/>
    </w:p>
    <w:p w:rsidR="00263E43" w:rsidRPr="006511FF" w:rsidRDefault="00263E43" w:rsidP="006511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3F" w:rsidRPr="006511FF" w:rsidRDefault="00C24822" w:rsidP="006511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F">
        <w:rPr>
          <w:rFonts w:ascii="Times New Roman" w:hAnsi="Times New Roman" w:cs="Times New Roman"/>
          <w:bCs/>
          <w:sz w:val="24"/>
          <w:szCs w:val="24"/>
        </w:rPr>
        <w:t>U o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>dgojno-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obrazovnom 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>rad</w:t>
      </w:r>
      <w:bookmarkEnd w:id="0"/>
      <w:bookmarkEnd w:id="1"/>
      <w:r w:rsidRPr="006511FF">
        <w:rPr>
          <w:rFonts w:ascii="Times New Roman" w:hAnsi="Times New Roman" w:cs="Times New Roman"/>
          <w:bCs/>
          <w:sz w:val="24"/>
          <w:szCs w:val="24"/>
        </w:rPr>
        <w:t>u realizirani</w:t>
      </w:r>
      <w:r w:rsidR="004F27CF">
        <w:rPr>
          <w:rFonts w:ascii="Times New Roman" w:hAnsi="Times New Roman" w:cs="Times New Roman"/>
          <w:bCs/>
          <w:sz w:val="24"/>
          <w:szCs w:val="24"/>
        </w:rPr>
        <w:t xml:space="preserve"> su sljedeći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bCs/>
          <w:sz w:val="24"/>
          <w:szCs w:val="24"/>
        </w:rPr>
        <w:t>ciljevi i rezultati programa</w:t>
      </w:r>
      <w:r w:rsidR="003A1F3F" w:rsidRPr="006511FF">
        <w:rPr>
          <w:rFonts w:ascii="Times New Roman" w:hAnsi="Times New Roman" w:cs="Times New Roman"/>
          <w:bCs/>
          <w:sz w:val="24"/>
          <w:szCs w:val="24"/>
        </w:rPr>
        <w:t>:</w:t>
      </w:r>
    </w:p>
    <w:p w:rsidR="003A1F3F" w:rsidRPr="006511F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</w:rPr>
      </w:pPr>
      <w:proofErr w:type="spellStart"/>
      <w:r>
        <w:rPr>
          <w:bCs/>
          <w:szCs w:val="24"/>
        </w:rPr>
        <w:t>o</w:t>
      </w:r>
      <w:r w:rsidR="003A1F3F" w:rsidRPr="006511FF">
        <w:rPr>
          <w:bCs/>
          <w:szCs w:val="24"/>
        </w:rPr>
        <w:t>blikovanje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poticajnog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prostorno-materijalnog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i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socijalnog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okruženja</w:t>
      </w:r>
      <w:proofErr w:type="spellEnd"/>
      <w:r w:rsidR="003A1F3F" w:rsidRPr="006511FF">
        <w:rPr>
          <w:bCs/>
          <w:szCs w:val="24"/>
        </w:rPr>
        <w:t xml:space="preserve"> u </w:t>
      </w:r>
      <w:proofErr w:type="spellStart"/>
      <w:r w:rsidR="003A1F3F" w:rsidRPr="006511FF">
        <w:rPr>
          <w:bCs/>
          <w:szCs w:val="24"/>
        </w:rPr>
        <w:t>funkciji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igre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i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učenja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djece</w:t>
      </w:r>
      <w:proofErr w:type="spellEnd"/>
    </w:p>
    <w:p w:rsidR="003A1F3F" w:rsidRPr="006511F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</w:rPr>
      </w:pPr>
      <w:proofErr w:type="spellStart"/>
      <w:r>
        <w:rPr>
          <w:szCs w:val="24"/>
        </w:rPr>
        <w:t>r</w:t>
      </w:r>
      <w:r w:rsidR="003A1F3F" w:rsidRPr="006511FF">
        <w:rPr>
          <w:szCs w:val="24"/>
        </w:rPr>
        <w:t>azvijanje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svijesti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djeteta</w:t>
      </w:r>
      <w:proofErr w:type="spellEnd"/>
      <w:r w:rsidR="003A1F3F" w:rsidRPr="006511FF">
        <w:rPr>
          <w:szCs w:val="24"/>
        </w:rPr>
        <w:t xml:space="preserve"> o </w:t>
      </w:r>
      <w:proofErr w:type="spellStart"/>
      <w:r w:rsidR="003A1F3F" w:rsidRPr="006511FF">
        <w:rPr>
          <w:szCs w:val="24"/>
        </w:rPr>
        <w:t>značaju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zdravog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načina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života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i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svakodnevnog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tjelesnog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vježbanja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kroz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projekt</w:t>
      </w:r>
      <w:proofErr w:type="spellEnd"/>
      <w:r w:rsidR="003A1F3F" w:rsidRPr="006511FF">
        <w:rPr>
          <w:szCs w:val="24"/>
        </w:rPr>
        <w:t xml:space="preserve"> „</w:t>
      </w:r>
      <w:proofErr w:type="spellStart"/>
      <w:r w:rsidR="003A1F3F" w:rsidRPr="006511FF">
        <w:rPr>
          <w:szCs w:val="24"/>
        </w:rPr>
        <w:t>Dijete</w:t>
      </w:r>
      <w:proofErr w:type="spellEnd"/>
      <w:r w:rsidR="003A1F3F" w:rsidRPr="006511FF">
        <w:rPr>
          <w:szCs w:val="24"/>
        </w:rPr>
        <w:t xml:space="preserve"> u </w:t>
      </w:r>
      <w:proofErr w:type="spellStart"/>
      <w:r w:rsidR="003A1F3F" w:rsidRPr="006511FF">
        <w:rPr>
          <w:szCs w:val="24"/>
        </w:rPr>
        <w:t>pokretu</w:t>
      </w:r>
      <w:proofErr w:type="spellEnd"/>
      <w:r w:rsidR="003A1F3F" w:rsidRPr="006511FF">
        <w:rPr>
          <w:szCs w:val="24"/>
        </w:rPr>
        <w:t>“</w:t>
      </w:r>
    </w:p>
    <w:p w:rsidR="003A1F3F" w:rsidRPr="006511F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</w:rPr>
      </w:pPr>
      <w:proofErr w:type="spellStart"/>
      <w:r>
        <w:rPr>
          <w:bCs/>
          <w:szCs w:val="24"/>
        </w:rPr>
        <w:t>p</w:t>
      </w:r>
      <w:r w:rsidR="003A1F3F" w:rsidRPr="006511FF">
        <w:rPr>
          <w:bCs/>
          <w:szCs w:val="24"/>
        </w:rPr>
        <w:t>oticanje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konzumiranja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pravilne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prehrane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i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osobne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higijene</w:t>
      </w:r>
      <w:proofErr w:type="spellEnd"/>
      <w:r w:rsidR="003A1F3F" w:rsidRPr="006511FF">
        <w:rPr>
          <w:bCs/>
          <w:szCs w:val="24"/>
        </w:rPr>
        <w:t xml:space="preserve"> u </w:t>
      </w:r>
      <w:proofErr w:type="spellStart"/>
      <w:r w:rsidR="003A1F3F" w:rsidRPr="006511FF">
        <w:rPr>
          <w:bCs/>
          <w:szCs w:val="24"/>
        </w:rPr>
        <w:t>svrhu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cjelovitog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zdravlja</w:t>
      </w:r>
      <w:proofErr w:type="spellEnd"/>
    </w:p>
    <w:p w:rsidR="003A1F3F" w:rsidRPr="006511F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</w:rPr>
      </w:pPr>
      <w:proofErr w:type="spellStart"/>
      <w:r>
        <w:rPr>
          <w:szCs w:val="24"/>
        </w:rPr>
        <w:t>p</w:t>
      </w:r>
      <w:r w:rsidR="003A1F3F" w:rsidRPr="006511FF">
        <w:rPr>
          <w:szCs w:val="24"/>
        </w:rPr>
        <w:t>oticanje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cjelovitog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razvoja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djeteta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uz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uvažavanje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svih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individualnih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posebnosti</w:t>
      </w:r>
      <w:proofErr w:type="spellEnd"/>
    </w:p>
    <w:p w:rsidR="003A1F3F" w:rsidRPr="006511F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</w:rPr>
      </w:pPr>
      <w:proofErr w:type="spellStart"/>
      <w:r>
        <w:rPr>
          <w:szCs w:val="24"/>
        </w:rPr>
        <w:t>r</w:t>
      </w:r>
      <w:r w:rsidR="003A1F3F" w:rsidRPr="006511FF">
        <w:rPr>
          <w:szCs w:val="24"/>
        </w:rPr>
        <w:t>azvijanje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ekološke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svijesti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i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aktivnog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odnosa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djece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i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odraslih</w:t>
      </w:r>
      <w:proofErr w:type="spellEnd"/>
      <w:r w:rsidR="003A1F3F" w:rsidRPr="006511FF">
        <w:rPr>
          <w:szCs w:val="24"/>
        </w:rPr>
        <w:t xml:space="preserve"> u </w:t>
      </w:r>
      <w:proofErr w:type="spellStart"/>
      <w:r w:rsidR="003A1F3F" w:rsidRPr="006511FF">
        <w:rPr>
          <w:szCs w:val="24"/>
        </w:rPr>
        <w:t>neposrednom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prirodnom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i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društvenom</w:t>
      </w:r>
      <w:proofErr w:type="spellEnd"/>
      <w:r w:rsidR="003A1F3F" w:rsidRPr="006511FF">
        <w:rPr>
          <w:szCs w:val="24"/>
        </w:rPr>
        <w:t xml:space="preserve"> </w:t>
      </w:r>
      <w:proofErr w:type="spellStart"/>
      <w:r w:rsidR="003A1F3F" w:rsidRPr="006511FF">
        <w:rPr>
          <w:szCs w:val="24"/>
        </w:rPr>
        <w:t>okruženju</w:t>
      </w:r>
      <w:proofErr w:type="spellEnd"/>
    </w:p>
    <w:p w:rsidR="003A1F3F" w:rsidRPr="006511FF" w:rsidRDefault="00263E43" w:rsidP="006511FF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</w:rPr>
      </w:pPr>
      <w:proofErr w:type="spellStart"/>
      <w:r>
        <w:rPr>
          <w:bCs/>
          <w:szCs w:val="24"/>
        </w:rPr>
        <w:t>r</w:t>
      </w:r>
      <w:r w:rsidR="003A1F3F" w:rsidRPr="006511FF">
        <w:rPr>
          <w:bCs/>
          <w:szCs w:val="24"/>
        </w:rPr>
        <w:t>azvijanje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komunikacije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i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suradnje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među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skupinama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i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svih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sudionika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odgojno-obrazovnog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procesa</w:t>
      </w:r>
      <w:proofErr w:type="spellEnd"/>
      <w:r w:rsidR="003A1F3F" w:rsidRPr="006511FF">
        <w:rPr>
          <w:bCs/>
          <w:szCs w:val="24"/>
        </w:rPr>
        <w:t xml:space="preserve"> (</w:t>
      </w:r>
      <w:proofErr w:type="spellStart"/>
      <w:r w:rsidR="003A1F3F" w:rsidRPr="006511FF">
        <w:rPr>
          <w:bCs/>
          <w:szCs w:val="24"/>
        </w:rPr>
        <w:t>prema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uputama</w:t>
      </w:r>
      <w:proofErr w:type="spellEnd"/>
      <w:r w:rsidR="003A1F3F" w:rsidRPr="006511FF">
        <w:rPr>
          <w:bCs/>
          <w:szCs w:val="24"/>
        </w:rPr>
        <w:t xml:space="preserve"> HZZJZ-</w:t>
      </w:r>
      <w:r w:rsidR="00445CF1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epidemija</w:t>
      </w:r>
      <w:proofErr w:type="spellEnd"/>
      <w:r w:rsidR="003A1F3F" w:rsidRPr="006511FF">
        <w:rPr>
          <w:bCs/>
          <w:szCs w:val="24"/>
        </w:rPr>
        <w:t xml:space="preserve"> </w:t>
      </w:r>
      <w:proofErr w:type="spellStart"/>
      <w:r w:rsidR="003A1F3F" w:rsidRPr="006511FF">
        <w:rPr>
          <w:bCs/>
          <w:szCs w:val="24"/>
        </w:rPr>
        <w:t>bolesti</w:t>
      </w:r>
      <w:proofErr w:type="spellEnd"/>
      <w:r w:rsidR="003A1F3F" w:rsidRPr="006511FF">
        <w:rPr>
          <w:bCs/>
          <w:szCs w:val="24"/>
        </w:rPr>
        <w:t xml:space="preserve"> COVID-19)</w:t>
      </w:r>
    </w:p>
    <w:p w:rsidR="003A1F3F" w:rsidRPr="006511FF" w:rsidRDefault="003A1F3F" w:rsidP="006511FF">
      <w:pPr>
        <w:pStyle w:val="Odlomakpopisa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:rsidR="009E280A" w:rsidRPr="006511FF" w:rsidRDefault="009E280A" w:rsidP="006511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3A1F3F" w:rsidRPr="006511FF">
        <w:rPr>
          <w:rFonts w:ascii="Times New Roman" w:hAnsi="Times New Roman" w:cs="Times New Roman"/>
          <w:sz w:val="24"/>
          <w:szCs w:val="24"/>
        </w:rPr>
        <w:t>dgojno-obrazovn</w:t>
      </w:r>
      <w:r w:rsidRPr="006511FF">
        <w:rPr>
          <w:rFonts w:ascii="Times New Roman" w:hAnsi="Times New Roman" w:cs="Times New Roman"/>
          <w:sz w:val="24"/>
          <w:szCs w:val="24"/>
        </w:rPr>
        <w:t>i proces obogaćivan je raznovrsnim aktivnostima i projektima</w:t>
      </w:r>
      <w:r w:rsidR="006511FF">
        <w:rPr>
          <w:rFonts w:ascii="Times New Roman" w:hAnsi="Times New Roman" w:cs="Times New Roman"/>
          <w:sz w:val="24"/>
          <w:szCs w:val="24"/>
        </w:rPr>
        <w:t xml:space="preserve">. </w:t>
      </w:r>
      <w:r w:rsidR="003A1F3F" w:rsidRPr="006511FF">
        <w:rPr>
          <w:rFonts w:ascii="Times New Roman" w:hAnsi="Times New Roman" w:cs="Times New Roman"/>
          <w:sz w:val="24"/>
          <w:szCs w:val="24"/>
        </w:rPr>
        <w:t>Poseb</w:t>
      </w:r>
      <w:r w:rsidR="006511FF">
        <w:rPr>
          <w:rFonts w:ascii="Times New Roman" w:hAnsi="Times New Roman" w:cs="Times New Roman"/>
          <w:sz w:val="24"/>
          <w:szCs w:val="24"/>
        </w:rPr>
        <w:t xml:space="preserve">no ističemo sudjelovanje u </w:t>
      </w:r>
      <w:r w:rsidR="003A1F3F" w:rsidRPr="006511FF">
        <w:rPr>
          <w:rFonts w:ascii="Times New Roman" w:hAnsi="Times New Roman" w:cs="Times New Roman"/>
          <w:sz w:val="24"/>
          <w:szCs w:val="24"/>
        </w:rPr>
        <w:t xml:space="preserve">Tjednu zdravlja u vrtiću u sklopu projekta „Živjeti zdravo“ kojeg je provodio HZJZ, a sufinancirala Europska unija iz Europskog socijalnog fonda. </w:t>
      </w:r>
    </w:p>
    <w:p w:rsidR="00865FF9" w:rsidRPr="006511FF" w:rsidRDefault="00865FF9" w:rsidP="00865F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Realiziran je projekt „Dijete u pokretu“</w:t>
      </w:r>
      <w:r>
        <w:rPr>
          <w:rFonts w:ascii="Times New Roman" w:hAnsi="Times New Roman" w:cs="Times New Roman"/>
          <w:sz w:val="24"/>
          <w:szCs w:val="24"/>
        </w:rPr>
        <w:t>, pr</w:t>
      </w:r>
      <w:r w:rsidRPr="006511FF">
        <w:rPr>
          <w:rFonts w:ascii="Times New Roman" w:hAnsi="Times New Roman" w:cs="Times New Roman"/>
          <w:sz w:val="24"/>
          <w:szCs w:val="24"/>
        </w:rPr>
        <w:t xml:space="preserve">ojekti „Lavanda“ i „Sunčev sustav,  a u suradnji sa ART STUDIOM realizirana je  likovna radionica pod temom:“Mali stvaraoci- Piccoli creativi“-IZRADA MOZAIKA. </w:t>
      </w:r>
    </w:p>
    <w:p w:rsidR="003A1F3F" w:rsidRPr="006511FF" w:rsidRDefault="003A1F3F" w:rsidP="006511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 xml:space="preserve">Veliku pažnju nastavili smo davati recikliranju i pravilnom gospodarenju otpadom, u sklopu toga provodili smo brojne aktivnosti na temu ekologije. </w:t>
      </w:r>
    </w:p>
    <w:p w:rsidR="003A1F3F" w:rsidRPr="006511FF" w:rsidRDefault="003A1F3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D1F" w:rsidRPr="006511FF" w:rsidRDefault="003A1F3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26215014"/>
      <w:bookmarkStart w:id="3" w:name="_Toc523122567"/>
      <w:r w:rsidRPr="006511FF">
        <w:rPr>
          <w:rFonts w:ascii="Times New Roman" w:hAnsi="Times New Roman" w:cs="Times New Roman"/>
          <w:sz w:val="24"/>
          <w:szCs w:val="24"/>
        </w:rPr>
        <w:t>Rad u skupinama na talijanskom jeziku</w:t>
      </w:r>
      <w:bookmarkEnd w:id="2"/>
      <w:bookmarkEnd w:id="3"/>
      <w:r w:rsidR="004F27CF"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>provodi</w:t>
      </w:r>
      <w:r w:rsidR="00874D1F" w:rsidRPr="006511FF">
        <w:rPr>
          <w:rFonts w:ascii="Times New Roman" w:hAnsi="Times New Roman" w:cs="Times New Roman"/>
          <w:sz w:val="24"/>
          <w:szCs w:val="24"/>
        </w:rPr>
        <w:t>o</w:t>
      </w:r>
      <w:r w:rsidRPr="006511FF">
        <w:rPr>
          <w:rFonts w:ascii="Times New Roman" w:hAnsi="Times New Roman" w:cs="Times New Roman"/>
          <w:sz w:val="24"/>
          <w:szCs w:val="24"/>
        </w:rPr>
        <w:t xml:space="preserve"> se u tri odgojne skupine i to dvije u matičnom objektu u Vodnjanu i jedna u područnom objektu u Galižani.</w:t>
      </w:r>
      <w:r w:rsidR="00874D1F" w:rsidRPr="006511FF">
        <w:rPr>
          <w:rFonts w:ascii="Times New Roman" w:hAnsi="Times New Roman" w:cs="Times New Roman"/>
          <w:sz w:val="24"/>
          <w:szCs w:val="24"/>
        </w:rPr>
        <w:t xml:space="preserve">  Ostvareni su slijedeći ciljevi:</w:t>
      </w:r>
      <w:r w:rsidR="004F27CF">
        <w:rPr>
          <w:rFonts w:ascii="Times New Roman" w:hAnsi="Times New Roman" w:cs="Times New Roman"/>
          <w:sz w:val="24"/>
          <w:szCs w:val="24"/>
        </w:rPr>
        <w:t xml:space="preserve"> </w:t>
      </w:r>
      <w:r w:rsidR="00874D1F" w:rsidRPr="006511FF">
        <w:rPr>
          <w:rFonts w:ascii="Times New Roman" w:hAnsi="Times New Roman" w:cs="Times New Roman"/>
          <w:sz w:val="24"/>
          <w:szCs w:val="24"/>
        </w:rPr>
        <w:t>neposredan odgojno-obrazovni rad s djecom te njihovo uključivanje u odgojnu praksu, poboljšanje životnih uvjeta djece u ustanovi kao i suradnja s Zajednicom Talijana Vodnjana i Galižane, UI i UPT.</w:t>
      </w:r>
    </w:p>
    <w:p w:rsidR="003A1F3F" w:rsidRPr="006511FF" w:rsidRDefault="003A1F3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93870148"/>
      <w:bookmarkStart w:id="5" w:name="_Toc426215020"/>
      <w:bookmarkStart w:id="6" w:name="_Toc487787116"/>
      <w:bookmarkStart w:id="7" w:name="_Toc488052627"/>
    </w:p>
    <w:p w:rsidR="003A1F3F" w:rsidRPr="006511FF" w:rsidRDefault="003A1F3F" w:rsidP="00865FF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Toc487787118"/>
      <w:bookmarkStart w:id="9" w:name="_Toc488052629"/>
      <w:bookmarkStart w:id="10" w:name="_Toc523122572"/>
      <w:bookmarkEnd w:id="4"/>
      <w:bookmarkEnd w:id="5"/>
      <w:bookmarkEnd w:id="6"/>
      <w:bookmarkEnd w:id="7"/>
      <w:r w:rsidRPr="006511FF">
        <w:rPr>
          <w:rFonts w:ascii="Times New Roman" w:hAnsi="Times New Roman" w:cs="Times New Roman"/>
          <w:sz w:val="24"/>
          <w:szCs w:val="24"/>
        </w:rPr>
        <w:t xml:space="preserve">Program </w:t>
      </w:r>
      <w:bookmarkStart w:id="11" w:name="_Toc523122569"/>
      <w:r w:rsidR="00874D1F" w:rsidRPr="006511FF">
        <w:rPr>
          <w:rFonts w:ascii="Times New Roman" w:hAnsi="Times New Roman" w:cs="Times New Roman"/>
          <w:sz w:val="24"/>
          <w:szCs w:val="24"/>
        </w:rPr>
        <w:t>rada s potencijalno darovitom djecom</w:t>
      </w:r>
      <w:bookmarkEnd w:id="11"/>
      <w:r w:rsidR="00874D1F" w:rsidRPr="006511FF">
        <w:rPr>
          <w:rFonts w:ascii="Times New Roman" w:hAnsi="Times New Roman" w:cs="Times New Roman"/>
          <w:sz w:val="24"/>
          <w:szCs w:val="24"/>
        </w:rPr>
        <w:t xml:space="preserve"> provodio se </w:t>
      </w:r>
      <w:r w:rsidRPr="006511FF">
        <w:rPr>
          <w:rFonts w:ascii="Times New Roman" w:hAnsi="Times New Roman" w:cs="Times New Roman"/>
          <w:sz w:val="24"/>
          <w:szCs w:val="24"/>
        </w:rPr>
        <w:t xml:space="preserve">u redovnim odgojnim skupinama. </w:t>
      </w:r>
      <w:bookmarkStart w:id="12" w:name="_Toc393870153"/>
      <w:bookmarkStart w:id="13" w:name="_Toc426215025"/>
      <w:bookmarkStart w:id="14" w:name="_Toc487787119"/>
      <w:bookmarkStart w:id="15" w:name="_Toc488052630"/>
      <w:bookmarkStart w:id="16" w:name="_Toc523122573"/>
      <w:bookmarkEnd w:id="8"/>
      <w:bookmarkEnd w:id="9"/>
      <w:bookmarkEnd w:id="10"/>
      <w:r w:rsidRPr="006511FF">
        <w:rPr>
          <w:rFonts w:ascii="Times New Roman" w:hAnsi="Times New Roman" w:cs="Times New Roman"/>
          <w:bCs/>
          <w:sz w:val="24"/>
          <w:szCs w:val="24"/>
        </w:rPr>
        <w:t>Ciljevi  programa</w:t>
      </w:r>
      <w:bookmarkEnd w:id="12"/>
      <w:bookmarkEnd w:id="13"/>
      <w:bookmarkEnd w:id="14"/>
      <w:bookmarkEnd w:id="15"/>
      <w:bookmarkEnd w:id="16"/>
      <w:r w:rsidR="00F30988" w:rsidRPr="006511FF">
        <w:rPr>
          <w:rFonts w:ascii="Times New Roman" w:hAnsi="Times New Roman" w:cs="Times New Roman"/>
          <w:bCs/>
          <w:sz w:val="24"/>
          <w:szCs w:val="24"/>
        </w:rPr>
        <w:t xml:space="preserve"> bili su:</w:t>
      </w:r>
      <w:bookmarkStart w:id="17" w:name="_Toc393870154"/>
      <w:bookmarkStart w:id="18" w:name="_Toc426215026"/>
      <w:bookmarkStart w:id="19" w:name="_Toc487787120"/>
      <w:bookmarkStart w:id="20" w:name="_Toc488052631"/>
      <w:bookmarkStart w:id="21" w:name="_Toc523122574"/>
      <w:r w:rsidR="00F30988" w:rsidRPr="006511FF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6511FF">
        <w:rPr>
          <w:rFonts w:ascii="Times New Roman" w:hAnsi="Times New Roman" w:cs="Times New Roman"/>
          <w:bCs/>
          <w:sz w:val="24"/>
          <w:szCs w:val="24"/>
        </w:rPr>
        <w:t>oticanje cjelovitog rasta i razvoja djece razvijajući postojeće potencijale i razvoj onih područja koja bi se mogla kasnije razviti kao darovitost</w:t>
      </w:r>
      <w:bookmarkStart w:id="22" w:name="_Toc393870155"/>
      <w:bookmarkStart w:id="23" w:name="_Toc426215027"/>
      <w:bookmarkStart w:id="24" w:name="_Toc487787121"/>
      <w:bookmarkStart w:id="25" w:name="_Toc488052632"/>
      <w:bookmarkStart w:id="26" w:name="_Toc523122575"/>
      <w:bookmarkEnd w:id="17"/>
      <w:bookmarkEnd w:id="18"/>
      <w:bookmarkEnd w:id="19"/>
      <w:bookmarkEnd w:id="20"/>
      <w:bookmarkEnd w:id="21"/>
      <w:r w:rsidR="00F30988" w:rsidRPr="006511FF">
        <w:rPr>
          <w:rFonts w:ascii="Times New Roman" w:hAnsi="Times New Roman" w:cs="Times New Roman"/>
          <w:bCs/>
          <w:sz w:val="24"/>
          <w:szCs w:val="24"/>
        </w:rPr>
        <w:t>, p</w:t>
      </w:r>
      <w:r w:rsidRPr="006511FF">
        <w:rPr>
          <w:rFonts w:ascii="Times New Roman" w:hAnsi="Times New Roman" w:cs="Times New Roman"/>
          <w:bCs/>
          <w:sz w:val="24"/>
          <w:szCs w:val="24"/>
        </w:rPr>
        <w:t>omoć odgojiteljima u prepoznavanju osobitosti djeteta i njegovih odgojno - obrazovnih potreba</w:t>
      </w:r>
      <w:bookmarkStart w:id="27" w:name="_Toc393870156"/>
      <w:bookmarkStart w:id="28" w:name="_Toc426215028"/>
      <w:bookmarkStart w:id="29" w:name="_Toc487787122"/>
      <w:bookmarkStart w:id="30" w:name="_Toc488052633"/>
      <w:bookmarkStart w:id="31" w:name="_Toc523122576"/>
      <w:bookmarkEnd w:id="22"/>
      <w:bookmarkEnd w:id="23"/>
      <w:bookmarkEnd w:id="24"/>
      <w:bookmarkEnd w:id="25"/>
      <w:bookmarkEnd w:id="26"/>
      <w:r w:rsidR="00F30988" w:rsidRPr="006511FF">
        <w:rPr>
          <w:rFonts w:ascii="Times New Roman" w:hAnsi="Times New Roman" w:cs="Times New Roman"/>
          <w:bCs/>
          <w:sz w:val="24"/>
          <w:szCs w:val="24"/>
        </w:rPr>
        <w:t xml:space="preserve"> i p</w:t>
      </w:r>
      <w:r w:rsidRPr="006511FF">
        <w:rPr>
          <w:rFonts w:ascii="Times New Roman" w:hAnsi="Times New Roman" w:cs="Times New Roman"/>
          <w:bCs/>
          <w:sz w:val="24"/>
          <w:szCs w:val="24"/>
        </w:rPr>
        <w:t>omoć roditeljima u pristupanju prema potencijalno darovitom djetetu</w:t>
      </w:r>
      <w:bookmarkEnd w:id="27"/>
      <w:bookmarkEnd w:id="28"/>
      <w:bookmarkEnd w:id="29"/>
      <w:bookmarkEnd w:id="30"/>
      <w:bookmarkEnd w:id="31"/>
      <w:r w:rsidR="00865FF9">
        <w:rPr>
          <w:rFonts w:ascii="Times New Roman" w:hAnsi="Times New Roman" w:cs="Times New Roman"/>
          <w:bCs/>
          <w:sz w:val="24"/>
          <w:szCs w:val="24"/>
        </w:rPr>
        <w:t>.</w:t>
      </w:r>
    </w:p>
    <w:p w:rsidR="003A1F3F" w:rsidRPr="006511FF" w:rsidRDefault="003A1F3F" w:rsidP="00865FF9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32" w:name="_Toc393870164"/>
      <w:bookmarkStart w:id="33" w:name="_Toc426215036"/>
      <w:bookmarkStart w:id="34" w:name="_Toc487787129"/>
      <w:bookmarkStart w:id="35" w:name="_Toc488052640"/>
      <w:bookmarkStart w:id="36" w:name="_Toc523122583"/>
      <w:r w:rsidRPr="006511FF">
        <w:rPr>
          <w:rFonts w:ascii="Times New Roman" w:hAnsi="Times New Roman" w:cs="Times New Roman"/>
          <w:bCs/>
          <w:sz w:val="24"/>
          <w:szCs w:val="24"/>
        </w:rPr>
        <w:t>Koristile su se razne igre koje su poticale kreativnost, zapažanje, osjete, logičko razmišljanje, pamćenje, poštivanje pravila, suradnju, govor, znanja iz prometa, glazbe, jezika, povijesti, kulture itd. Posebno su koristili igre u kojima su grupirali riječi, pronalazili suprotnu riječ, stvarali nova imena za predmete i pojave, dodavali ono što nedostaje itd.</w:t>
      </w:r>
      <w:bookmarkEnd w:id="32"/>
      <w:bookmarkEnd w:id="33"/>
      <w:bookmarkEnd w:id="34"/>
      <w:bookmarkEnd w:id="35"/>
      <w:bookmarkEnd w:id="36"/>
    </w:p>
    <w:p w:rsidR="003A1F3F" w:rsidRPr="006511FF" w:rsidRDefault="003A1F3F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3F" w:rsidRPr="006511FF" w:rsidRDefault="003A1F3F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  <w:t xml:space="preserve">Program predškole odnosi se na odgojno-obrazovni rad s djecom u godini prije polaska u školu koja nisu obuhvaćena redovnim programom vrtića. Vođeni suvremenom paradigmom u shvaćanju djeteta, njegova razvoja i učenja, nastojali smo odgojno-obrazovni rad u potpunosti prilagoditi individualnim interesima svakog pojedinog djeteta. </w:t>
      </w:r>
      <w:r w:rsidR="00865FF9">
        <w:rPr>
          <w:rFonts w:ascii="Times New Roman" w:hAnsi="Times New Roman" w:cs="Times New Roman"/>
          <w:sz w:val="24"/>
          <w:szCs w:val="24"/>
        </w:rPr>
        <w:t>U odgojno obrazovnom radu poticao se razvoj</w:t>
      </w:r>
      <w:r w:rsidRPr="006511FF">
        <w:rPr>
          <w:rFonts w:ascii="Times New Roman" w:hAnsi="Times New Roman" w:cs="Times New Roman"/>
          <w:sz w:val="24"/>
          <w:szCs w:val="24"/>
        </w:rPr>
        <w:t xml:space="preserve"> koncentracije pri aktivnostima, kao i na </w:t>
      </w:r>
      <w:r w:rsidR="00865FF9">
        <w:rPr>
          <w:rFonts w:ascii="Times New Roman" w:hAnsi="Times New Roman" w:cs="Times New Roman"/>
          <w:sz w:val="24"/>
          <w:szCs w:val="24"/>
        </w:rPr>
        <w:t xml:space="preserve">razvijanju </w:t>
      </w:r>
      <w:proofErr w:type="spellStart"/>
      <w:r w:rsidRPr="006511FF">
        <w:rPr>
          <w:rFonts w:ascii="Times New Roman" w:hAnsi="Times New Roman" w:cs="Times New Roman"/>
          <w:sz w:val="24"/>
          <w:szCs w:val="24"/>
        </w:rPr>
        <w:t>grafomotorike</w:t>
      </w:r>
      <w:proofErr w:type="spellEnd"/>
      <w:r w:rsidR="00865FF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65FF9" w:rsidRPr="006511FF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="00865FF9" w:rsidRPr="006511FF">
        <w:rPr>
          <w:rFonts w:ascii="Times New Roman" w:hAnsi="Times New Roman" w:cs="Times New Roman"/>
          <w:sz w:val="24"/>
          <w:szCs w:val="24"/>
        </w:rPr>
        <w:t>-emocionalnih vještina</w:t>
      </w:r>
      <w:r w:rsidR="00D06F8B">
        <w:rPr>
          <w:rFonts w:ascii="Times New Roman" w:hAnsi="Times New Roman" w:cs="Times New Roman"/>
          <w:sz w:val="24"/>
          <w:szCs w:val="24"/>
        </w:rPr>
        <w:t>.</w:t>
      </w:r>
    </w:p>
    <w:p w:rsidR="003A1F3F" w:rsidRPr="006511FF" w:rsidRDefault="003A1F3F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3F" w:rsidRPr="006511FF" w:rsidRDefault="003A1F3F" w:rsidP="00651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34E" w:rsidRDefault="004A734E" w:rsidP="004A73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277">
        <w:rPr>
          <w:rFonts w:ascii="Times New Roman" w:hAnsi="Times New Roman" w:cs="Times New Roman"/>
          <w:b/>
          <w:sz w:val="24"/>
          <w:szCs w:val="24"/>
        </w:rPr>
        <w:lastRenderedPageBreak/>
        <w:t>OBRAZL</w:t>
      </w:r>
      <w:r w:rsidRPr="00821277">
        <w:rPr>
          <w:rFonts w:ascii="Times New Roman" w:hAnsi="Times New Roman" w:cs="Times New Roman"/>
          <w:b/>
          <w:bCs/>
          <w:sz w:val="24"/>
          <w:szCs w:val="24"/>
        </w:rPr>
        <w:t>OŽENJE PLANIRANIH PRIHODA I PRIMITAKA TE RASHODA I IZDATAKA</w:t>
      </w:r>
    </w:p>
    <w:p w:rsidR="008F70D6" w:rsidRDefault="008F70D6" w:rsidP="004A73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34E" w:rsidRPr="008F59D6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8F59D6">
        <w:rPr>
          <w:rFonts w:ascii="Times New Roman" w:hAnsi="Times New Roman" w:cs="Times New Roman"/>
          <w:bCs/>
          <w:sz w:val="24"/>
          <w:szCs w:val="24"/>
        </w:rPr>
        <w:t>inanci</w:t>
      </w:r>
      <w:r>
        <w:rPr>
          <w:rFonts w:ascii="Times New Roman" w:hAnsi="Times New Roman" w:cs="Times New Roman"/>
          <w:bCs/>
          <w:sz w:val="24"/>
          <w:szCs w:val="24"/>
        </w:rPr>
        <w:t>jski</w:t>
      </w:r>
      <w:r w:rsidRPr="008F59D6">
        <w:rPr>
          <w:rFonts w:ascii="Times New Roman" w:hAnsi="Times New Roman" w:cs="Times New Roman"/>
          <w:bCs/>
          <w:sz w:val="24"/>
          <w:szCs w:val="24"/>
        </w:rPr>
        <w:t xml:space="preserve"> plan za 2022. godinu sa projekcijama plana za 2023. i 2024. godinu</w:t>
      </w:r>
      <w:r>
        <w:rPr>
          <w:rFonts w:ascii="Times New Roman" w:hAnsi="Times New Roman" w:cs="Times New Roman"/>
          <w:bCs/>
          <w:sz w:val="24"/>
          <w:szCs w:val="24"/>
        </w:rPr>
        <w:t xml:space="preserve"> izrađen je </w:t>
      </w:r>
      <w:r w:rsidRPr="008F59D6">
        <w:rPr>
          <w:rFonts w:ascii="Times New Roman" w:hAnsi="Times New Roman" w:cs="Times New Roman"/>
          <w:bCs/>
          <w:sz w:val="24"/>
          <w:szCs w:val="24"/>
        </w:rPr>
        <w:t xml:space="preserve">na temelju važeće ekonomske cijene i broja upisane djece (za pedagošku 2021/2022. godinu 189 upisanih) te postojećem broju zaposlenika. </w:t>
      </w:r>
    </w:p>
    <w:p w:rsidR="004A734E" w:rsidRPr="000B0E91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34E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91">
        <w:rPr>
          <w:rFonts w:ascii="Times New Roman" w:hAnsi="Times New Roman" w:cs="Times New Roman"/>
          <w:bCs/>
          <w:sz w:val="24"/>
          <w:szCs w:val="24"/>
        </w:rPr>
        <w:t>U 202</w:t>
      </w:r>
      <w:r w:rsidR="00425941">
        <w:rPr>
          <w:rFonts w:ascii="Times New Roman" w:hAnsi="Times New Roman" w:cs="Times New Roman"/>
          <w:bCs/>
          <w:sz w:val="24"/>
          <w:szCs w:val="24"/>
        </w:rPr>
        <w:t>2</w:t>
      </w:r>
      <w:r w:rsidRPr="000B0E91">
        <w:rPr>
          <w:rFonts w:ascii="Times New Roman" w:hAnsi="Times New Roman" w:cs="Times New Roman"/>
          <w:bCs/>
          <w:sz w:val="24"/>
          <w:szCs w:val="24"/>
        </w:rPr>
        <w:t>. godini planira se povećanje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općih</w:t>
      </w:r>
      <w:r w:rsidRPr="000B0E91">
        <w:rPr>
          <w:rFonts w:ascii="Times New Roman" w:hAnsi="Times New Roman" w:cs="Times New Roman"/>
          <w:bCs/>
          <w:sz w:val="24"/>
          <w:szCs w:val="24"/>
        </w:rPr>
        <w:t xml:space="preserve"> prihoda</w:t>
      </w:r>
      <w:r>
        <w:rPr>
          <w:rFonts w:ascii="Times New Roman" w:hAnsi="Times New Roman" w:cs="Times New Roman"/>
          <w:bCs/>
          <w:sz w:val="24"/>
          <w:szCs w:val="24"/>
        </w:rPr>
        <w:t xml:space="preserve"> i primitaka</w:t>
      </w:r>
      <w:r w:rsidRPr="000B0E91">
        <w:rPr>
          <w:rFonts w:ascii="Times New Roman" w:hAnsi="Times New Roman" w:cs="Times New Roman"/>
          <w:bCs/>
          <w:sz w:val="24"/>
          <w:szCs w:val="24"/>
        </w:rPr>
        <w:t xml:space="preserve"> iz nadležnog proračuna </w:t>
      </w:r>
      <w:r>
        <w:rPr>
          <w:rFonts w:ascii="Times New Roman" w:hAnsi="Times New Roman" w:cs="Times New Roman"/>
          <w:bCs/>
          <w:sz w:val="24"/>
          <w:szCs w:val="24"/>
        </w:rPr>
        <w:t>za financiranje redovne djelatnosti</w:t>
      </w:r>
      <w:r w:rsidRPr="000B0E91">
        <w:rPr>
          <w:rFonts w:ascii="Times New Roman" w:hAnsi="Times New Roman" w:cs="Times New Roman"/>
          <w:bCs/>
          <w:sz w:val="24"/>
          <w:szCs w:val="24"/>
        </w:rPr>
        <w:t xml:space="preserve"> u iznosu od 120.000,00 kn za financiranje rashoda za zaposlene, </w:t>
      </w:r>
      <w:r w:rsidR="00D02E30">
        <w:rPr>
          <w:rFonts w:ascii="Times New Roman" w:hAnsi="Times New Roman" w:cs="Times New Roman"/>
          <w:bCs/>
          <w:sz w:val="24"/>
          <w:szCs w:val="24"/>
        </w:rPr>
        <w:t>koji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425941">
        <w:rPr>
          <w:rFonts w:ascii="Times New Roman" w:hAnsi="Times New Roman" w:cs="Times New Roman"/>
          <w:bCs/>
          <w:sz w:val="24"/>
          <w:szCs w:val="24"/>
        </w:rPr>
        <w:t>2</w:t>
      </w:r>
      <w:r w:rsidR="00D02E30">
        <w:rPr>
          <w:rFonts w:ascii="Times New Roman" w:hAnsi="Times New Roman" w:cs="Times New Roman"/>
          <w:bCs/>
          <w:sz w:val="24"/>
          <w:szCs w:val="24"/>
        </w:rPr>
        <w:t>. godinu</w:t>
      </w:r>
      <w:r>
        <w:rPr>
          <w:rFonts w:ascii="Times New Roman" w:hAnsi="Times New Roman" w:cs="Times New Roman"/>
          <w:bCs/>
          <w:sz w:val="24"/>
          <w:szCs w:val="24"/>
        </w:rPr>
        <w:t xml:space="preserve"> iznose 4.520.000,00 kn. Navedeno povećanje temelji se na prijedlogu Odluke o  izmjenama i dopunama Statuta te prijedlogu Odluke o izmjenama i dopunama Pravilnika o unutarnjem ustrojstvu i načinu rada ustanove po prethodno dobivenoj suglasnosti Osnivača zbog potrebe proširenja stručnog tima sa </w:t>
      </w:r>
      <w:r w:rsidR="00844B25">
        <w:rPr>
          <w:rFonts w:ascii="Times New Roman" w:hAnsi="Times New Roman" w:cs="Times New Roman"/>
          <w:bCs/>
          <w:sz w:val="24"/>
          <w:szCs w:val="24"/>
        </w:rPr>
        <w:t xml:space="preserve">novim </w:t>
      </w:r>
      <w:r>
        <w:rPr>
          <w:rFonts w:ascii="Times New Roman" w:hAnsi="Times New Roman" w:cs="Times New Roman"/>
          <w:bCs/>
          <w:sz w:val="24"/>
          <w:szCs w:val="24"/>
        </w:rPr>
        <w:t xml:space="preserve">radnim mjestom stručni suradnik psiholog. </w:t>
      </w:r>
    </w:p>
    <w:p w:rsidR="004A734E" w:rsidRPr="000B0E91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Prihodi iz nadležnog proračuna </w:t>
      </w:r>
      <w:r w:rsidRPr="001571FA">
        <w:rPr>
          <w:rFonts w:ascii="Times New Roman" w:hAnsi="Times New Roman" w:cs="Times New Roman"/>
          <w:bCs/>
          <w:sz w:val="24"/>
          <w:szCs w:val="24"/>
        </w:rPr>
        <w:t>za finan</w:t>
      </w:r>
      <w:r>
        <w:rPr>
          <w:rFonts w:ascii="Times New Roman" w:hAnsi="Times New Roman" w:cs="Times New Roman"/>
          <w:bCs/>
          <w:sz w:val="24"/>
          <w:szCs w:val="24"/>
        </w:rPr>
        <w:t xml:space="preserve">ciranje izdataka za financijsku </w:t>
      </w:r>
      <w:r w:rsidRPr="001571FA">
        <w:rPr>
          <w:rFonts w:ascii="Times New Roman" w:hAnsi="Times New Roman" w:cs="Times New Roman"/>
          <w:bCs/>
          <w:sz w:val="24"/>
          <w:szCs w:val="24"/>
        </w:rPr>
        <w:t>imovinu i otplatu zajmova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8CB">
        <w:rPr>
          <w:rFonts w:ascii="Times New Roman" w:hAnsi="Times New Roman" w:cs="Times New Roman"/>
          <w:bCs/>
          <w:sz w:val="24"/>
          <w:szCs w:val="24"/>
        </w:rPr>
        <w:t xml:space="preserve">planirani su u </w:t>
      </w:r>
      <w:r>
        <w:rPr>
          <w:rFonts w:ascii="Times New Roman" w:hAnsi="Times New Roman" w:cs="Times New Roman"/>
          <w:bCs/>
          <w:sz w:val="24"/>
          <w:szCs w:val="24"/>
        </w:rPr>
        <w:t>visini rashoda prema trenutno važeće</w:t>
      </w:r>
      <w:r w:rsidR="00EA4AEA">
        <w:rPr>
          <w:rFonts w:ascii="Times New Roman" w:hAnsi="Times New Roman" w:cs="Times New Roman"/>
          <w:bCs/>
          <w:sz w:val="24"/>
          <w:szCs w:val="24"/>
        </w:rPr>
        <w:t>m otplatno</w:t>
      </w:r>
      <w:r w:rsidRPr="001148CB">
        <w:rPr>
          <w:rFonts w:ascii="Times New Roman" w:hAnsi="Times New Roman" w:cs="Times New Roman"/>
          <w:bCs/>
          <w:sz w:val="24"/>
          <w:szCs w:val="24"/>
        </w:rPr>
        <w:t>m plan</w:t>
      </w:r>
      <w:r w:rsidR="00EA4AEA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dugoročnog kredita.</w:t>
      </w:r>
    </w:p>
    <w:p w:rsidR="004A734E" w:rsidRPr="000B0E91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34E" w:rsidRPr="00140718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718">
        <w:rPr>
          <w:rFonts w:ascii="Times New Roman" w:hAnsi="Times New Roman" w:cs="Times New Roman"/>
          <w:bCs/>
          <w:sz w:val="24"/>
          <w:szCs w:val="24"/>
        </w:rPr>
        <w:t>Prihodi po posebnim propisima planirani su na razini 2021.</w:t>
      </w:r>
      <w:r>
        <w:rPr>
          <w:rFonts w:ascii="Times New Roman" w:hAnsi="Times New Roman" w:cs="Times New Roman"/>
          <w:bCs/>
          <w:sz w:val="24"/>
          <w:szCs w:val="24"/>
        </w:rPr>
        <w:t xml:space="preserve"> godine te </w:t>
      </w:r>
      <w:r w:rsidR="00922490">
        <w:rPr>
          <w:rFonts w:ascii="Times New Roman" w:hAnsi="Times New Roman" w:cs="Times New Roman"/>
          <w:bCs/>
          <w:sz w:val="24"/>
          <w:szCs w:val="24"/>
        </w:rPr>
        <w:t xml:space="preserve">za 2022. godinu </w:t>
      </w:r>
      <w:r>
        <w:rPr>
          <w:rFonts w:ascii="Times New Roman" w:hAnsi="Times New Roman" w:cs="Times New Roman"/>
          <w:bCs/>
          <w:sz w:val="24"/>
          <w:szCs w:val="24"/>
        </w:rPr>
        <w:t>iznose 1.350.000,00 kn.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U </w:t>
      </w:r>
      <w:r w:rsidR="002F0343">
        <w:rPr>
          <w:rFonts w:ascii="Times New Roman" w:hAnsi="Times New Roman" w:cs="Times New Roman"/>
          <w:bCs/>
          <w:sz w:val="24"/>
          <w:szCs w:val="24"/>
        </w:rPr>
        <w:t xml:space="preserve">novoj </w:t>
      </w:r>
      <w:r w:rsidRPr="00140718">
        <w:rPr>
          <w:rFonts w:ascii="Times New Roman" w:hAnsi="Times New Roman" w:cs="Times New Roman"/>
          <w:bCs/>
          <w:sz w:val="24"/>
          <w:szCs w:val="24"/>
        </w:rPr>
        <w:t>pedagoškoj godini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40718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40718">
        <w:rPr>
          <w:rFonts w:ascii="Times New Roman" w:hAnsi="Times New Roman" w:cs="Times New Roman"/>
          <w:bCs/>
          <w:sz w:val="24"/>
          <w:szCs w:val="24"/>
        </w:rPr>
        <w:t>. od 01.09.202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E1E0C">
        <w:rPr>
          <w:rFonts w:ascii="Times New Roman" w:hAnsi="Times New Roman" w:cs="Times New Roman"/>
          <w:bCs/>
          <w:sz w:val="24"/>
          <w:szCs w:val="24"/>
        </w:rPr>
        <w:t>.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planira se</w:t>
      </w:r>
      <w:r>
        <w:rPr>
          <w:rFonts w:ascii="Times New Roman" w:hAnsi="Times New Roman" w:cs="Times New Roman"/>
          <w:bCs/>
          <w:sz w:val="24"/>
          <w:szCs w:val="24"/>
        </w:rPr>
        <w:t xml:space="preserve"> popunjavanje kapaciteta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4F7">
        <w:rPr>
          <w:rFonts w:ascii="Times New Roman" w:hAnsi="Times New Roman" w:cs="Times New Roman"/>
          <w:bCs/>
          <w:sz w:val="24"/>
          <w:szCs w:val="24"/>
        </w:rPr>
        <w:t xml:space="preserve">novog vrtića u </w:t>
      </w:r>
      <w:proofErr w:type="spellStart"/>
      <w:r w:rsidR="004964F7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4964F7">
        <w:rPr>
          <w:rFonts w:ascii="Times New Roman" w:hAnsi="Times New Roman" w:cs="Times New Roman"/>
          <w:bCs/>
          <w:sz w:val="24"/>
          <w:szCs w:val="24"/>
        </w:rPr>
        <w:t xml:space="preserve"> odnosno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718">
        <w:rPr>
          <w:rFonts w:ascii="Times New Roman" w:hAnsi="Times New Roman" w:cs="Times New Roman"/>
          <w:bCs/>
          <w:sz w:val="24"/>
          <w:szCs w:val="24"/>
        </w:rPr>
        <w:t>otvaranje 1 nove</w:t>
      </w:r>
      <w:r>
        <w:rPr>
          <w:rFonts w:ascii="Times New Roman" w:hAnsi="Times New Roman" w:cs="Times New Roman"/>
          <w:bCs/>
          <w:sz w:val="24"/>
          <w:szCs w:val="24"/>
        </w:rPr>
        <w:t xml:space="preserve"> odgojne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skupine</w:t>
      </w:r>
      <w:r>
        <w:rPr>
          <w:rFonts w:ascii="Times New Roman" w:hAnsi="Times New Roman" w:cs="Times New Roman"/>
          <w:bCs/>
          <w:sz w:val="24"/>
          <w:szCs w:val="24"/>
        </w:rPr>
        <w:t>, što uvelike ovisi o rezultatima upisa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. Uz već </w:t>
      </w:r>
      <w:r>
        <w:rPr>
          <w:rFonts w:ascii="Times New Roman" w:hAnsi="Times New Roman" w:cs="Times New Roman"/>
          <w:bCs/>
          <w:sz w:val="24"/>
          <w:szCs w:val="24"/>
        </w:rPr>
        <w:t>dvije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postojeć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odgojne </w:t>
      </w:r>
      <w:r w:rsidRPr="00140718">
        <w:rPr>
          <w:rFonts w:ascii="Times New Roman" w:hAnsi="Times New Roman" w:cs="Times New Roman"/>
          <w:bCs/>
          <w:sz w:val="24"/>
          <w:szCs w:val="24"/>
        </w:rPr>
        <w:t>skupin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 to bi ukupno činilo 3 odgojne skupine, od toga 1 jaslička te 2 </w:t>
      </w:r>
      <w:r w:rsidR="00655E5C">
        <w:rPr>
          <w:rFonts w:ascii="Times New Roman" w:hAnsi="Times New Roman" w:cs="Times New Roman"/>
          <w:sz w:val="24"/>
          <w:szCs w:val="24"/>
        </w:rPr>
        <w:t>vrtićke</w:t>
      </w:r>
      <w:r>
        <w:rPr>
          <w:rFonts w:ascii="Times New Roman" w:hAnsi="Times New Roman" w:cs="Times New Roman"/>
          <w:sz w:val="24"/>
          <w:szCs w:val="24"/>
        </w:rPr>
        <w:t xml:space="preserve">, sveukupno 52 djece. </w:t>
      </w:r>
      <w:r w:rsidRPr="00140718">
        <w:rPr>
          <w:rFonts w:ascii="Times New Roman" w:hAnsi="Times New Roman" w:cs="Times New Roman"/>
          <w:sz w:val="24"/>
          <w:szCs w:val="24"/>
        </w:rPr>
        <w:t xml:space="preserve">Sukladno navedenom planiraju se povećani prihodi za posebne namjene u </w:t>
      </w:r>
      <w:r w:rsidRPr="00140718">
        <w:rPr>
          <w:rFonts w:ascii="Times New Roman" w:hAnsi="Times New Roman" w:cs="Times New Roman"/>
          <w:bCs/>
          <w:sz w:val="24"/>
          <w:szCs w:val="24"/>
        </w:rPr>
        <w:t>projekcijama financijskog plana za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40718">
        <w:rPr>
          <w:rFonts w:ascii="Times New Roman" w:hAnsi="Times New Roman" w:cs="Times New Roman"/>
          <w:bCs/>
          <w:sz w:val="24"/>
          <w:szCs w:val="24"/>
        </w:rPr>
        <w:t>. i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40718">
        <w:rPr>
          <w:rFonts w:ascii="Times New Roman" w:hAnsi="Times New Roman" w:cs="Times New Roman"/>
          <w:bCs/>
          <w:sz w:val="24"/>
          <w:szCs w:val="24"/>
        </w:rPr>
        <w:t xml:space="preserve">. godinu. </w:t>
      </w:r>
      <w:r>
        <w:rPr>
          <w:rFonts w:ascii="Times New Roman" w:hAnsi="Times New Roman" w:cs="Times New Roman"/>
          <w:bCs/>
          <w:sz w:val="24"/>
          <w:szCs w:val="24"/>
        </w:rPr>
        <w:t xml:space="preserve"> Iz navedenih prihoda planira se pokrić</w:t>
      </w:r>
      <w:r w:rsidR="00922490">
        <w:rPr>
          <w:rFonts w:ascii="Times New Roman" w:hAnsi="Times New Roman" w:cs="Times New Roman"/>
          <w:bCs/>
          <w:sz w:val="24"/>
          <w:szCs w:val="24"/>
        </w:rPr>
        <w:t>e materijalnih rashoda ustanove, financijskih rashoda te rashoda za nabavu nefinancijske imovine.</w:t>
      </w:r>
    </w:p>
    <w:p w:rsidR="004A734E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734E" w:rsidRPr="007E7ABE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ABE">
        <w:rPr>
          <w:rFonts w:ascii="Times New Roman" w:hAnsi="Times New Roman" w:cs="Times New Roman"/>
          <w:bCs/>
          <w:sz w:val="24"/>
          <w:szCs w:val="24"/>
        </w:rPr>
        <w:t>Prihod</w:t>
      </w:r>
      <w:r w:rsidR="00AE1664">
        <w:rPr>
          <w:rFonts w:ascii="Times New Roman" w:hAnsi="Times New Roman" w:cs="Times New Roman"/>
          <w:bCs/>
          <w:sz w:val="24"/>
          <w:szCs w:val="24"/>
        </w:rPr>
        <w:t>i od prodaje proizvoda i rob</w:t>
      </w:r>
      <w:r w:rsidR="00AE1E0C">
        <w:rPr>
          <w:rFonts w:ascii="Times New Roman" w:hAnsi="Times New Roman" w:cs="Times New Roman"/>
          <w:bCs/>
          <w:sz w:val="24"/>
          <w:szCs w:val="24"/>
        </w:rPr>
        <w:t>a</w:t>
      </w:r>
      <w:r w:rsidR="00AE1664">
        <w:rPr>
          <w:rFonts w:ascii="Times New Roman" w:hAnsi="Times New Roman" w:cs="Times New Roman"/>
          <w:bCs/>
          <w:sz w:val="24"/>
          <w:szCs w:val="24"/>
        </w:rPr>
        <w:t xml:space="preserve"> te pruženih </w:t>
      </w:r>
      <w:r w:rsidRPr="007E7ABE">
        <w:rPr>
          <w:rFonts w:ascii="Times New Roman" w:hAnsi="Times New Roman" w:cs="Times New Roman"/>
          <w:bCs/>
          <w:sz w:val="24"/>
          <w:szCs w:val="24"/>
        </w:rPr>
        <w:t xml:space="preserve">usluga </w:t>
      </w:r>
      <w:r w:rsidR="009A0545" w:rsidRPr="007E7ABE">
        <w:rPr>
          <w:rFonts w:ascii="Times New Roman" w:hAnsi="Times New Roman" w:cs="Times New Roman"/>
          <w:bCs/>
          <w:sz w:val="24"/>
          <w:szCs w:val="24"/>
        </w:rPr>
        <w:t>planirani</w:t>
      </w:r>
      <w:r w:rsidR="009A0545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="009A0545" w:rsidRPr="007E7ABE">
        <w:rPr>
          <w:rFonts w:ascii="Times New Roman" w:hAnsi="Times New Roman" w:cs="Times New Roman"/>
          <w:bCs/>
          <w:sz w:val="24"/>
          <w:szCs w:val="24"/>
        </w:rPr>
        <w:t xml:space="preserve"> na razini 2021. godine </w:t>
      </w:r>
      <w:r w:rsidR="009A0545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7E7ABE">
        <w:rPr>
          <w:rFonts w:ascii="Times New Roman" w:hAnsi="Times New Roman" w:cs="Times New Roman"/>
          <w:bCs/>
          <w:sz w:val="24"/>
          <w:szCs w:val="24"/>
        </w:rPr>
        <w:t>odnose se na  pripremu</w:t>
      </w:r>
      <w:r w:rsidR="009A0545">
        <w:rPr>
          <w:rFonts w:ascii="Times New Roman" w:hAnsi="Times New Roman" w:cs="Times New Roman"/>
          <w:bCs/>
          <w:sz w:val="24"/>
          <w:szCs w:val="24"/>
        </w:rPr>
        <w:t xml:space="preserve"> hrane  za vanjske korisnike. Za 2022. godinu planirani </w:t>
      </w:r>
      <w:r w:rsidRPr="007E7ABE">
        <w:rPr>
          <w:rFonts w:ascii="Times New Roman" w:hAnsi="Times New Roman" w:cs="Times New Roman"/>
          <w:bCs/>
          <w:sz w:val="24"/>
          <w:szCs w:val="24"/>
        </w:rPr>
        <w:t>iznos</w:t>
      </w:r>
      <w:r w:rsidR="009A0545">
        <w:rPr>
          <w:rFonts w:ascii="Times New Roman" w:hAnsi="Times New Roman" w:cs="Times New Roman"/>
          <w:bCs/>
          <w:sz w:val="24"/>
          <w:szCs w:val="24"/>
        </w:rPr>
        <w:t xml:space="preserve"> je 900.000,00 kn, a o</w:t>
      </w:r>
      <w:r w:rsidRPr="007E7ABE">
        <w:rPr>
          <w:rFonts w:ascii="Times New Roman" w:hAnsi="Times New Roman" w:cs="Times New Roman"/>
          <w:bCs/>
          <w:sz w:val="24"/>
          <w:szCs w:val="24"/>
        </w:rPr>
        <w:t>stvarena sredstva planiraju se utrošiti na rashode za zaposlene  te na materijalne rashode.</w:t>
      </w:r>
    </w:p>
    <w:p w:rsidR="004A734E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F70D6" w:rsidRPr="006511FF" w:rsidRDefault="008F70D6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734E" w:rsidRPr="001148CB" w:rsidRDefault="009A0545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Financijski izda</w:t>
      </w:r>
      <w:r w:rsidR="004A734E" w:rsidRPr="001148CB">
        <w:rPr>
          <w:rFonts w:ascii="Times New Roman" w:hAnsi="Times New Roman" w:cs="Times New Roman"/>
          <w:bCs/>
          <w:sz w:val="24"/>
          <w:szCs w:val="24"/>
        </w:rPr>
        <w:t xml:space="preserve">ci u 2022. godini  te u projekcijama financijskog plana za 2023. i 2024. godinu planirani su u skladu sa </w:t>
      </w:r>
      <w:r w:rsidR="00215856">
        <w:rPr>
          <w:rFonts w:ascii="Times New Roman" w:hAnsi="Times New Roman" w:cs="Times New Roman"/>
          <w:bCs/>
          <w:sz w:val="24"/>
          <w:szCs w:val="24"/>
        </w:rPr>
        <w:t xml:space="preserve">trenutno </w:t>
      </w:r>
      <w:r w:rsidR="004A734E" w:rsidRPr="001148CB">
        <w:rPr>
          <w:rFonts w:ascii="Times New Roman" w:hAnsi="Times New Roman" w:cs="Times New Roman"/>
          <w:bCs/>
          <w:sz w:val="24"/>
          <w:szCs w:val="24"/>
        </w:rPr>
        <w:t>važećim otplatnim planom</w:t>
      </w:r>
      <w:r w:rsidR="004A734E">
        <w:rPr>
          <w:rFonts w:ascii="Times New Roman" w:hAnsi="Times New Roman" w:cs="Times New Roman"/>
          <w:bCs/>
          <w:sz w:val="24"/>
          <w:szCs w:val="24"/>
        </w:rPr>
        <w:t xml:space="preserve"> dugoročnog kredita Zagrebačke banke d.d. </w:t>
      </w:r>
      <w:r w:rsidR="004A734E" w:rsidRPr="00821277">
        <w:rPr>
          <w:rFonts w:ascii="Times New Roman" w:hAnsi="Times New Roman" w:cs="Times New Roman"/>
          <w:bCs/>
          <w:sz w:val="24"/>
          <w:szCs w:val="24"/>
        </w:rPr>
        <w:t xml:space="preserve">koji se realizirao kako bi se osigurala likvidnost projekta izgradnje područnog vrtića  u </w:t>
      </w:r>
      <w:proofErr w:type="spellStart"/>
      <w:r w:rsidR="004A734E" w:rsidRPr="00821277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4A734E" w:rsidRPr="00821277">
        <w:rPr>
          <w:rFonts w:ascii="Times New Roman" w:hAnsi="Times New Roman" w:cs="Times New Roman"/>
          <w:bCs/>
          <w:sz w:val="24"/>
          <w:szCs w:val="24"/>
        </w:rPr>
        <w:t xml:space="preserve"> do primitka bespovratnih sredstava osiguranih iz Europskog poljoprivrednog fonda za ruralni razvoj i proračun</w:t>
      </w:r>
      <w:r w:rsidR="00C94D01">
        <w:rPr>
          <w:rFonts w:ascii="Times New Roman" w:hAnsi="Times New Roman" w:cs="Times New Roman"/>
          <w:bCs/>
          <w:sz w:val="24"/>
          <w:szCs w:val="24"/>
        </w:rPr>
        <w:t>a</w:t>
      </w:r>
      <w:r w:rsidR="004A734E" w:rsidRPr="00821277">
        <w:rPr>
          <w:rFonts w:ascii="Times New Roman" w:hAnsi="Times New Roman" w:cs="Times New Roman"/>
          <w:bCs/>
          <w:sz w:val="24"/>
          <w:szCs w:val="24"/>
        </w:rPr>
        <w:t xml:space="preserve"> Republike Hrvatske.</w:t>
      </w:r>
    </w:p>
    <w:p w:rsidR="004A734E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34E" w:rsidRPr="006511FF" w:rsidRDefault="008F70D6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 izradi f</w:t>
      </w:r>
      <w:r w:rsidR="004A734E">
        <w:rPr>
          <w:rFonts w:ascii="Times New Roman" w:hAnsi="Times New Roman" w:cs="Times New Roman"/>
          <w:bCs/>
          <w:sz w:val="24"/>
          <w:szCs w:val="24"/>
        </w:rPr>
        <w:t>inancijskog plana ustanove</w:t>
      </w:r>
      <w:r w:rsidR="004A734E" w:rsidRPr="006511FF">
        <w:rPr>
          <w:rFonts w:ascii="Times New Roman" w:hAnsi="Times New Roman" w:cs="Times New Roman"/>
          <w:bCs/>
          <w:sz w:val="24"/>
          <w:szCs w:val="24"/>
        </w:rPr>
        <w:t xml:space="preserve"> poštovale su se upute Grada </w:t>
      </w:r>
      <w:proofErr w:type="spellStart"/>
      <w:r w:rsidR="004A734E" w:rsidRPr="006511FF">
        <w:rPr>
          <w:rFonts w:ascii="Times New Roman" w:hAnsi="Times New Roman" w:cs="Times New Roman"/>
          <w:bCs/>
          <w:sz w:val="24"/>
          <w:szCs w:val="24"/>
        </w:rPr>
        <w:t>Vodnjan</w:t>
      </w:r>
      <w:proofErr w:type="spellEnd"/>
      <w:r w:rsidR="004A734E" w:rsidRPr="006511F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4A734E" w:rsidRPr="006511FF">
        <w:rPr>
          <w:rFonts w:ascii="Times New Roman" w:hAnsi="Times New Roman" w:cs="Times New Roman"/>
          <w:bCs/>
          <w:sz w:val="24"/>
          <w:szCs w:val="24"/>
        </w:rPr>
        <w:t>Dignano</w:t>
      </w:r>
      <w:proofErr w:type="spellEnd"/>
      <w:r w:rsidR="004A734E" w:rsidRPr="006511FF">
        <w:rPr>
          <w:rFonts w:ascii="Times New Roman" w:hAnsi="Times New Roman" w:cs="Times New Roman"/>
          <w:bCs/>
          <w:sz w:val="24"/>
          <w:szCs w:val="24"/>
        </w:rPr>
        <w:t xml:space="preserve"> upućene proračunskim korisnicima za izradu financijskog plana za 2022. sa projekcijama plana za 2023. i 2024.</w:t>
      </w:r>
    </w:p>
    <w:p w:rsidR="004A734E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34E" w:rsidRPr="006511FF" w:rsidRDefault="004A734E" w:rsidP="004A734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F">
        <w:rPr>
          <w:rFonts w:ascii="Times New Roman" w:hAnsi="Times New Roman" w:cs="Times New Roman"/>
          <w:bCs/>
          <w:sz w:val="24"/>
          <w:szCs w:val="24"/>
        </w:rPr>
        <w:t>Predloženim financijskim planom za razdoblje 2022</w:t>
      </w:r>
      <w:r w:rsidR="00ED288B">
        <w:rPr>
          <w:rFonts w:ascii="Times New Roman" w:hAnsi="Times New Roman" w:cs="Times New Roman"/>
          <w:bCs/>
          <w:sz w:val="24"/>
          <w:szCs w:val="24"/>
        </w:rPr>
        <w:t>.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-2024.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nastojati ćemo pružiti najkvalitetniju uslugu ranog i predškolskog odgoja </w:t>
      </w:r>
      <w:r w:rsidR="008F70D6">
        <w:rPr>
          <w:rFonts w:ascii="Times New Roman" w:hAnsi="Times New Roman" w:cs="Times New Roman"/>
          <w:bCs/>
          <w:sz w:val="24"/>
          <w:szCs w:val="24"/>
        </w:rPr>
        <w:t>našim korisnicima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511FF">
        <w:rPr>
          <w:rFonts w:ascii="Times New Roman" w:hAnsi="Times New Roman" w:cs="Times New Roman"/>
          <w:bCs/>
          <w:sz w:val="24"/>
          <w:szCs w:val="24"/>
        </w:rPr>
        <w:t>Odgojno-obrazovni rad u narednoj pedagoškoj godini temeljit</w:t>
      </w:r>
      <w:r w:rsidR="00735F70">
        <w:rPr>
          <w:rFonts w:ascii="Times New Roman" w:hAnsi="Times New Roman" w:cs="Times New Roman"/>
          <w:bCs/>
          <w:sz w:val="24"/>
          <w:szCs w:val="24"/>
        </w:rPr>
        <w:t>i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 ćemo na uspješnim aktivnostima, a nove izazove rješavati ćemo kvalitetnom timskom suradnjom. Zajedno sa Osnivačem vrtića Gradom </w:t>
      </w:r>
      <w:proofErr w:type="spellStart"/>
      <w:r w:rsidRPr="006511FF">
        <w:rPr>
          <w:rFonts w:ascii="Times New Roman" w:hAnsi="Times New Roman" w:cs="Times New Roman"/>
          <w:bCs/>
          <w:sz w:val="24"/>
          <w:szCs w:val="24"/>
        </w:rPr>
        <w:t>Vodnjanom</w:t>
      </w:r>
      <w:proofErr w:type="spellEnd"/>
      <w:r w:rsidRPr="006511F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511FF">
        <w:rPr>
          <w:rFonts w:ascii="Times New Roman" w:hAnsi="Times New Roman" w:cs="Times New Roman"/>
          <w:bCs/>
          <w:sz w:val="24"/>
          <w:szCs w:val="24"/>
        </w:rPr>
        <w:t>Dignano</w:t>
      </w:r>
      <w:proofErr w:type="spellEnd"/>
      <w:r w:rsidRPr="006511FF">
        <w:rPr>
          <w:rFonts w:ascii="Times New Roman" w:hAnsi="Times New Roman" w:cs="Times New Roman"/>
          <w:bCs/>
          <w:sz w:val="24"/>
          <w:szCs w:val="24"/>
        </w:rPr>
        <w:t xml:space="preserve"> radit</w:t>
      </w:r>
      <w:r w:rsidR="00922490">
        <w:rPr>
          <w:rFonts w:ascii="Times New Roman" w:hAnsi="Times New Roman" w:cs="Times New Roman"/>
          <w:bCs/>
          <w:sz w:val="24"/>
          <w:szCs w:val="24"/>
        </w:rPr>
        <w:t>i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 ćemo i dalje na ostvarivanju što boljih materijalnih uvjeta za svu djecu i djelatnike vrtića.</w:t>
      </w:r>
    </w:p>
    <w:p w:rsidR="007A7E1C" w:rsidRPr="006511FF" w:rsidRDefault="007A7E1C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F0" w:rsidRPr="006511FF" w:rsidRDefault="004D21F0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D8" w:rsidRPr="006511FF" w:rsidRDefault="004474D8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4474D8" w:rsidRPr="006511FF" w:rsidRDefault="004474D8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86" w:rsidRPr="006511FF" w:rsidRDefault="00FE1EBB" w:rsidP="00651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</w:r>
      <w:r w:rsidR="004D0928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37" w:name="_GoBack"/>
      <w:bookmarkEnd w:id="37"/>
      <w:r w:rsidR="004474D8" w:rsidRPr="006511FF">
        <w:rPr>
          <w:rFonts w:ascii="Times New Roman" w:hAnsi="Times New Roman" w:cs="Times New Roman"/>
          <w:sz w:val="24"/>
          <w:szCs w:val="24"/>
        </w:rPr>
        <w:t xml:space="preserve">Daniela </w:t>
      </w:r>
      <w:r w:rsidR="00C4495D" w:rsidRPr="0065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95D" w:rsidRPr="006511FF">
        <w:rPr>
          <w:rFonts w:ascii="Times New Roman" w:hAnsi="Times New Roman" w:cs="Times New Roman"/>
          <w:sz w:val="24"/>
          <w:szCs w:val="24"/>
        </w:rPr>
        <w:t>Vitasović</w:t>
      </w:r>
      <w:proofErr w:type="spellEnd"/>
      <w:r w:rsidR="00C4495D" w:rsidRPr="006511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4495D" w:rsidRPr="006511FF">
        <w:rPr>
          <w:rFonts w:ascii="Times New Roman" w:hAnsi="Times New Roman" w:cs="Times New Roman"/>
          <w:sz w:val="24"/>
          <w:szCs w:val="24"/>
        </w:rPr>
        <w:t>Uršić</w:t>
      </w:r>
      <w:proofErr w:type="spellEnd"/>
    </w:p>
    <w:sectPr w:rsidR="00684D86" w:rsidRPr="006511FF" w:rsidSect="00EB14ED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B0" w:rsidRDefault="00656EB0" w:rsidP="00EB14ED">
      <w:r>
        <w:separator/>
      </w:r>
    </w:p>
  </w:endnote>
  <w:endnote w:type="continuationSeparator" w:id="0">
    <w:p w:rsidR="00656EB0" w:rsidRDefault="00656EB0" w:rsidP="00EB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8559"/>
      <w:docPartObj>
        <w:docPartGallery w:val="Page Numbers (Bottom of Page)"/>
        <w:docPartUnique/>
      </w:docPartObj>
    </w:sdtPr>
    <w:sdtContent>
      <w:p w:rsidR="00EB14ED" w:rsidRDefault="00EB14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928">
          <w:rPr>
            <w:noProof/>
          </w:rPr>
          <w:t>10</w:t>
        </w:r>
        <w:r>
          <w:fldChar w:fldCharType="end"/>
        </w:r>
      </w:p>
    </w:sdtContent>
  </w:sdt>
  <w:p w:rsidR="00EB14ED" w:rsidRDefault="00EB14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B0" w:rsidRDefault="00656EB0" w:rsidP="00EB14ED">
      <w:r>
        <w:separator/>
      </w:r>
    </w:p>
  </w:footnote>
  <w:footnote w:type="continuationSeparator" w:id="0">
    <w:p w:rsidR="00656EB0" w:rsidRDefault="00656EB0" w:rsidP="00EB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F08"/>
    <w:multiLevelType w:val="multilevel"/>
    <w:tmpl w:val="49A0D8FE"/>
    <w:lvl w:ilvl="0">
      <w:numFmt w:val="bullet"/>
      <w:lvlText w:val="-"/>
      <w:lvlJc w:val="left"/>
      <w:pPr>
        <w:ind w:left="1070" w:hanging="360"/>
      </w:pPr>
      <w:rPr>
        <w:rFonts w:ascii="Calibri" w:eastAsiaTheme="minorHAnsi" w:hAnsi="Calibri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7D7E40"/>
    <w:multiLevelType w:val="hybridMultilevel"/>
    <w:tmpl w:val="2A4AE11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344DED"/>
    <w:multiLevelType w:val="hybridMultilevel"/>
    <w:tmpl w:val="64FA5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0EA"/>
    <w:multiLevelType w:val="hybridMultilevel"/>
    <w:tmpl w:val="2910B8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5FE0"/>
    <w:multiLevelType w:val="hybridMultilevel"/>
    <w:tmpl w:val="BF68A5DA"/>
    <w:lvl w:ilvl="0" w:tplc="3FDC56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0DDE2E86"/>
    <w:multiLevelType w:val="multilevel"/>
    <w:tmpl w:val="BC5C868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FD6BD6"/>
    <w:multiLevelType w:val="multilevel"/>
    <w:tmpl w:val="776C0BF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2C04D7"/>
    <w:multiLevelType w:val="hybridMultilevel"/>
    <w:tmpl w:val="D29EB3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2108A6"/>
    <w:multiLevelType w:val="multilevel"/>
    <w:tmpl w:val="F3801E6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7B110C"/>
    <w:multiLevelType w:val="hybridMultilevel"/>
    <w:tmpl w:val="6DBC5DC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E3F26"/>
    <w:multiLevelType w:val="hybridMultilevel"/>
    <w:tmpl w:val="95486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6573"/>
    <w:multiLevelType w:val="hybridMultilevel"/>
    <w:tmpl w:val="35404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E2E"/>
    <w:multiLevelType w:val="hybridMultilevel"/>
    <w:tmpl w:val="88F45AFA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5A30697"/>
    <w:multiLevelType w:val="hybridMultilevel"/>
    <w:tmpl w:val="E1D0829C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B22"/>
    <w:multiLevelType w:val="hybridMultilevel"/>
    <w:tmpl w:val="459CEE22"/>
    <w:lvl w:ilvl="0" w:tplc="73B8D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>
    <w:nsid w:val="36E05FA2"/>
    <w:multiLevelType w:val="hybridMultilevel"/>
    <w:tmpl w:val="F95CF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72C52"/>
    <w:multiLevelType w:val="hybridMultilevel"/>
    <w:tmpl w:val="E2542E0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5B40"/>
    <w:multiLevelType w:val="hybridMultilevel"/>
    <w:tmpl w:val="C0AE44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03E69"/>
    <w:multiLevelType w:val="hybridMultilevel"/>
    <w:tmpl w:val="7C90420A"/>
    <w:lvl w:ilvl="0" w:tplc="83A613B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DE4C9D"/>
    <w:multiLevelType w:val="hybridMultilevel"/>
    <w:tmpl w:val="F2EE1C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673907"/>
    <w:multiLevelType w:val="multilevel"/>
    <w:tmpl w:val="17DCA5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61967F2"/>
    <w:multiLevelType w:val="hybridMultilevel"/>
    <w:tmpl w:val="DEDE8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A3C90"/>
    <w:multiLevelType w:val="hybridMultilevel"/>
    <w:tmpl w:val="386CD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8334D"/>
    <w:multiLevelType w:val="hybridMultilevel"/>
    <w:tmpl w:val="B96E3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B4E39"/>
    <w:multiLevelType w:val="multilevel"/>
    <w:tmpl w:val="D4181D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E0C7266"/>
    <w:multiLevelType w:val="multilevel"/>
    <w:tmpl w:val="173A5C90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D20431"/>
    <w:multiLevelType w:val="hybridMultilevel"/>
    <w:tmpl w:val="E6643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037E1C"/>
    <w:multiLevelType w:val="hybridMultilevel"/>
    <w:tmpl w:val="BC52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82F50"/>
    <w:multiLevelType w:val="hybridMultilevel"/>
    <w:tmpl w:val="EC1E0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A1269"/>
    <w:multiLevelType w:val="multilevel"/>
    <w:tmpl w:val="05FC0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D986260"/>
    <w:multiLevelType w:val="hybridMultilevel"/>
    <w:tmpl w:val="7054E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F31F7"/>
    <w:multiLevelType w:val="hybridMultilevel"/>
    <w:tmpl w:val="14EE6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37E0D"/>
    <w:multiLevelType w:val="multilevel"/>
    <w:tmpl w:val="9E2ECA0E"/>
    <w:lvl w:ilvl="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9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eastAsia="Times New Roman" w:hint="default"/>
      </w:rPr>
    </w:lvl>
  </w:abstractNum>
  <w:abstractNum w:abstractNumId="33">
    <w:nsid w:val="663D0A17"/>
    <w:multiLevelType w:val="hybridMultilevel"/>
    <w:tmpl w:val="CEFC2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F794E"/>
    <w:multiLevelType w:val="hybridMultilevel"/>
    <w:tmpl w:val="DF7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751EC"/>
    <w:multiLevelType w:val="hybridMultilevel"/>
    <w:tmpl w:val="30741FF0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7F97D65"/>
    <w:multiLevelType w:val="hybridMultilevel"/>
    <w:tmpl w:val="CC6E2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D28EA"/>
    <w:multiLevelType w:val="multilevel"/>
    <w:tmpl w:val="820C6D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87D40C3"/>
    <w:multiLevelType w:val="hybridMultilevel"/>
    <w:tmpl w:val="BA12DD60"/>
    <w:lvl w:ilvl="0" w:tplc="409E3F36">
      <w:numFmt w:val="bullet"/>
      <w:lvlText w:val="-"/>
      <w:lvlJc w:val="left"/>
      <w:pPr>
        <w:ind w:left="36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125B49"/>
    <w:multiLevelType w:val="hybridMultilevel"/>
    <w:tmpl w:val="293642FC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CAB3523"/>
    <w:multiLevelType w:val="hybridMultilevel"/>
    <w:tmpl w:val="89064C6A"/>
    <w:lvl w:ilvl="0" w:tplc="DA42D778">
      <w:numFmt w:val="bullet"/>
      <w:lvlText w:val=""/>
      <w:lvlJc w:val="left"/>
      <w:pPr>
        <w:ind w:left="1316" w:hanging="360"/>
      </w:pPr>
      <w:rPr>
        <w:rFonts w:hint="default"/>
        <w:w w:val="100"/>
        <w:lang w:val="hr-HR" w:eastAsia="hr-HR" w:bidi="hr-HR"/>
      </w:rPr>
    </w:lvl>
    <w:lvl w:ilvl="1" w:tplc="CBB681F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6B6BB78">
      <w:numFmt w:val="bullet"/>
      <w:lvlText w:val="•"/>
      <w:lvlJc w:val="left"/>
      <w:pPr>
        <w:ind w:left="2538" w:hanging="360"/>
      </w:pPr>
      <w:rPr>
        <w:rFonts w:hint="default"/>
        <w:lang w:val="hr-HR" w:eastAsia="hr-HR" w:bidi="hr-HR"/>
      </w:rPr>
    </w:lvl>
    <w:lvl w:ilvl="3" w:tplc="68E461C8">
      <w:numFmt w:val="bullet"/>
      <w:lvlText w:val="•"/>
      <w:lvlJc w:val="left"/>
      <w:pPr>
        <w:ind w:left="3416" w:hanging="360"/>
      </w:pPr>
      <w:rPr>
        <w:rFonts w:hint="default"/>
        <w:lang w:val="hr-HR" w:eastAsia="hr-HR" w:bidi="hr-HR"/>
      </w:rPr>
    </w:lvl>
    <w:lvl w:ilvl="4" w:tplc="A812256E">
      <w:numFmt w:val="bullet"/>
      <w:lvlText w:val="•"/>
      <w:lvlJc w:val="left"/>
      <w:pPr>
        <w:ind w:left="4295" w:hanging="360"/>
      </w:pPr>
      <w:rPr>
        <w:rFonts w:hint="default"/>
        <w:lang w:val="hr-HR" w:eastAsia="hr-HR" w:bidi="hr-HR"/>
      </w:rPr>
    </w:lvl>
    <w:lvl w:ilvl="5" w:tplc="65888732">
      <w:numFmt w:val="bullet"/>
      <w:lvlText w:val="•"/>
      <w:lvlJc w:val="left"/>
      <w:pPr>
        <w:ind w:left="5173" w:hanging="360"/>
      </w:pPr>
      <w:rPr>
        <w:rFonts w:hint="default"/>
        <w:lang w:val="hr-HR" w:eastAsia="hr-HR" w:bidi="hr-HR"/>
      </w:rPr>
    </w:lvl>
    <w:lvl w:ilvl="6" w:tplc="23B8CA18">
      <w:numFmt w:val="bullet"/>
      <w:lvlText w:val="•"/>
      <w:lvlJc w:val="left"/>
      <w:pPr>
        <w:ind w:left="6052" w:hanging="360"/>
      </w:pPr>
      <w:rPr>
        <w:rFonts w:hint="default"/>
        <w:lang w:val="hr-HR" w:eastAsia="hr-HR" w:bidi="hr-HR"/>
      </w:rPr>
    </w:lvl>
    <w:lvl w:ilvl="7" w:tplc="B4EC4238">
      <w:numFmt w:val="bullet"/>
      <w:lvlText w:val="•"/>
      <w:lvlJc w:val="left"/>
      <w:pPr>
        <w:ind w:left="6930" w:hanging="360"/>
      </w:pPr>
      <w:rPr>
        <w:rFonts w:hint="default"/>
        <w:lang w:val="hr-HR" w:eastAsia="hr-HR" w:bidi="hr-HR"/>
      </w:rPr>
    </w:lvl>
    <w:lvl w:ilvl="8" w:tplc="B7B64CFE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abstractNum w:abstractNumId="41">
    <w:nsid w:val="7EB4118E"/>
    <w:multiLevelType w:val="hybridMultilevel"/>
    <w:tmpl w:val="3F1EE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6"/>
  </w:num>
  <w:num w:numId="4">
    <w:abstractNumId w:val="33"/>
  </w:num>
  <w:num w:numId="5">
    <w:abstractNumId w:val="22"/>
  </w:num>
  <w:num w:numId="6">
    <w:abstractNumId w:val="31"/>
  </w:num>
  <w:num w:numId="7">
    <w:abstractNumId w:val="28"/>
  </w:num>
  <w:num w:numId="8">
    <w:abstractNumId w:val="40"/>
  </w:num>
  <w:num w:numId="9">
    <w:abstractNumId w:val="34"/>
  </w:num>
  <w:num w:numId="10">
    <w:abstractNumId w:val="9"/>
  </w:num>
  <w:num w:numId="11">
    <w:abstractNumId w:val="13"/>
  </w:num>
  <w:num w:numId="12">
    <w:abstractNumId w:val="16"/>
  </w:num>
  <w:num w:numId="13">
    <w:abstractNumId w:val="18"/>
  </w:num>
  <w:num w:numId="14">
    <w:abstractNumId w:val="35"/>
  </w:num>
  <w:num w:numId="15">
    <w:abstractNumId w:val="39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21"/>
  </w:num>
  <w:num w:numId="21">
    <w:abstractNumId w:val="38"/>
  </w:num>
  <w:num w:numId="22">
    <w:abstractNumId w:val="25"/>
  </w:num>
  <w:num w:numId="23">
    <w:abstractNumId w:val="5"/>
  </w:num>
  <w:num w:numId="24">
    <w:abstractNumId w:val="8"/>
  </w:num>
  <w:num w:numId="25">
    <w:abstractNumId w:val="20"/>
  </w:num>
  <w:num w:numId="26">
    <w:abstractNumId w:val="37"/>
  </w:num>
  <w:num w:numId="27">
    <w:abstractNumId w:val="30"/>
  </w:num>
  <w:num w:numId="28">
    <w:abstractNumId w:val="6"/>
  </w:num>
  <w:num w:numId="29">
    <w:abstractNumId w:val="41"/>
  </w:num>
  <w:num w:numId="30">
    <w:abstractNumId w:val="2"/>
  </w:num>
  <w:num w:numId="31">
    <w:abstractNumId w:val="29"/>
  </w:num>
  <w:num w:numId="32">
    <w:abstractNumId w:val="24"/>
  </w:num>
  <w:num w:numId="33">
    <w:abstractNumId w:val="23"/>
  </w:num>
  <w:num w:numId="34">
    <w:abstractNumId w:val="10"/>
  </w:num>
  <w:num w:numId="35">
    <w:abstractNumId w:val="32"/>
  </w:num>
  <w:num w:numId="36">
    <w:abstractNumId w:val="7"/>
  </w:num>
  <w:num w:numId="37">
    <w:abstractNumId w:val="17"/>
  </w:num>
  <w:num w:numId="38">
    <w:abstractNumId w:val="3"/>
  </w:num>
  <w:num w:numId="39">
    <w:abstractNumId w:val="26"/>
  </w:num>
  <w:num w:numId="40">
    <w:abstractNumId w:val="19"/>
  </w:num>
  <w:num w:numId="41">
    <w:abstractNumId w:val="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D8"/>
    <w:rsid w:val="0003061D"/>
    <w:rsid w:val="00046850"/>
    <w:rsid w:val="00075492"/>
    <w:rsid w:val="000A1F6E"/>
    <w:rsid w:val="000B5EC5"/>
    <w:rsid w:val="000F033F"/>
    <w:rsid w:val="0010165C"/>
    <w:rsid w:val="0010275A"/>
    <w:rsid w:val="00111315"/>
    <w:rsid w:val="0011459C"/>
    <w:rsid w:val="001148CB"/>
    <w:rsid w:val="00130D70"/>
    <w:rsid w:val="00142800"/>
    <w:rsid w:val="00167E08"/>
    <w:rsid w:val="00193761"/>
    <w:rsid w:val="001947F5"/>
    <w:rsid w:val="001A306D"/>
    <w:rsid w:val="001B6923"/>
    <w:rsid w:val="001C0CC4"/>
    <w:rsid w:val="001D4669"/>
    <w:rsid w:val="00215856"/>
    <w:rsid w:val="00221A19"/>
    <w:rsid w:val="00224C3E"/>
    <w:rsid w:val="00234994"/>
    <w:rsid w:val="0025090D"/>
    <w:rsid w:val="00263E43"/>
    <w:rsid w:val="0028658C"/>
    <w:rsid w:val="00287BA5"/>
    <w:rsid w:val="002A1EA4"/>
    <w:rsid w:val="002B703C"/>
    <w:rsid w:val="002C3E11"/>
    <w:rsid w:val="002E100D"/>
    <w:rsid w:val="002E5499"/>
    <w:rsid w:val="002F0343"/>
    <w:rsid w:val="002F548A"/>
    <w:rsid w:val="00316029"/>
    <w:rsid w:val="00351236"/>
    <w:rsid w:val="00373304"/>
    <w:rsid w:val="00377ED6"/>
    <w:rsid w:val="00382A7E"/>
    <w:rsid w:val="003843BF"/>
    <w:rsid w:val="003A1F3F"/>
    <w:rsid w:val="003F55BD"/>
    <w:rsid w:val="00400AD8"/>
    <w:rsid w:val="004218A7"/>
    <w:rsid w:val="00425941"/>
    <w:rsid w:val="004425B2"/>
    <w:rsid w:val="00445CF1"/>
    <w:rsid w:val="004474D8"/>
    <w:rsid w:val="00455985"/>
    <w:rsid w:val="00470049"/>
    <w:rsid w:val="004964F7"/>
    <w:rsid w:val="004A734E"/>
    <w:rsid w:val="004D02D2"/>
    <w:rsid w:val="004D0928"/>
    <w:rsid w:val="004D21F0"/>
    <w:rsid w:val="004E10C2"/>
    <w:rsid w:val="004F27CF"/>
    <w:rsid w:val="004F58A9"/>
    <w:rsid w:val="00534092"/>
    <w:rsid w:val="006511A6"/>
    <w:rsid w:val="006511FF"/>
    <w:rsid w:val="00655E5C"/>
    <w:rsid w:val="00656EB0"/>
    <w:rsid w:val="006611BA"/>
    <w:rsid w:val="00662954"/>
    <w:rsid w:val="00684D86"/>
    <w:rsid w:val="006B20C4"/>
    <w:rsid w:val="006C7727"/>
    <w:rsid w:val="006E7D40"/>
    <w:rsid w:val="006F2D47"/>
    <w:rsid w:val="006F7B26"/>
    <w:rsid w:val="00705D4B"/>
    <w:rsid w:val="00731477"/>
    <w:rsid w:val="00735F70"/>
    <w:rsid w:val="0074738A"/>
    <w:rsid w:val="0077668B"/>
    <w:rsid w:val="007774DA"/>
    <w:rsid w:val="007A7E1C"/>
    <w:rsid w:val="007C2A87"/>
    <w:rsid w:val="007D2034"/>
    <w:rsid w:val="007F2272"/>
    <w:rsid w:val="007F3B19"/>
    <w:rsid w:val="007F7E75"/>
    <w:rsid w:val="00810BBF"/>
    <w:rsid w:val="0083470E"/>
    <w:rsid w:val="00835FE1"/>
    <w:rsid w:val="00844B25"/>
    <w:rsid w:val="00861A00"/>
    <w:rsid w:val="00865FF9"/>
    <w:rsid w:val="008666ED"/>
    <w:rsid w:val="00874D1F"/>
    <w:rsid w:val="00880CA3"/>
    <w:rsid w:val="0088233D"/>
    <w:rsid w:val="00886923"/>
    <w:rsid w:val="0089174A"/>
    <w:rsid w:val="008C0CEB"/>
    <w:rsid w:val="008C7FB7"/>
    <w:rsid w:val="008D2502"/>
    <w:rsid w:val="008F0254"/>
    <w:rsid w:val="008F59D6"/>
    <w:rsid w:val="008F70D6"/>
    <w:rsid w:val="00922067"/>
    <w:rsid w:val="00922490"/>
    <w:rsid w:val="00922D2D"/>
    <w:rsid w:val="00962052"/>
    <w:rsid w:val="0098186E"/>
    <w:rsid w:val="009A0545"/>
    <w:rsid w:val="009A6B25"/>
    <w:rsid w:val="009D77AF"/>
    <w:rsid w:val="009D7A0F"/>
    <w:rsid w:val="009E280A"/>
    <w:rsid w:val="009E4FCB"/>
    <w:rsid w:val="00A47654"/>
    <w:rsid w:val="00AC0719"/>
    <w:rsid w:val="00AE1664"/>
    <w:rsid w:val="00AE1E0C"/>
    <w:rsid w:val="00B26F4A"/>
    <w:rsid w:val="00B34A2B"/>
    <w:rsid w:val="00B37AD2"/>
    <w:rsid w:val="00B400F2"/>
    <w:rsid w:val="00B74454"/>
    <w:rsid w:val="00BA3FAD"/>
    <w:rsid w:val="00BB7751"/>
    <w:rsid w:val="00BD2CE0"/>
    <w:rsid w:val="00BE4AE8"/>
    <w:rsid w:val="00BF65BF"/>
    <w:rsid w:val="00C24822"/>
    <w:rsid w:val="00C4495D"/>
    <w:rsid w:val="00C45013"/>
    <w:rsid w:val="00C5519B"/>
    <w:rsid w:val="00C76434"/>
    <w:rsid w:val="00C85E72"/>
    <w:rsid w:val="00C91540"/>
    <w:rsid w:val="00C94D01"/>
    <w:rsid w:val="00CB39F5"/>
    <w:rsid w:val="00D02E30"/>
    <w:rsid w:val="00D06F8B"/>
    <w:rsid w:val="00D471D2"/>
    <w:rsid w:val="00D4733A"/>
    <w:rsid w:val="00D500C4"/>
    <w:rsid w:val="00D63D39"/>
    <w:rsid w:val="00D66006"/>
    <w:rsid w:val="00D67BA8"/>
    <w:rsid w:val="00E20BF0"/>
    <w:rsid w:val="00E2594F"/>
    <w:rsid w:val="00E26514"/>
    <w:rsid w:val="00E31DAB"/>
    <w:rsid w:val="00E35FA3"/>
    <w:rsid w:val="00E47283"/>
    <w:rsid w:val="00E5561C"/>
    <w:rsid w:val="00E60212"/>
    <w:rsid w:val="00E77530"/>
    <w:rsid w:val="00E81989"/>
    <w:rsid w:val="00E85675"/>
    <w:rsid w:val="00EA4AEA"/>
    <w:rsid w:val="00EB1463"/>
    <w:rsid w:val="00EB14ED"/>
    <w:rsid w:val="00ED288B"/>
    <w:rsid w:val="00EE657B"/>
    <w:rsid w:val="00EE7CD8"/>
    <w:rsid w:val="00F14B48"/>
    <w:rsid w:val="00F30988"/>
    <w:rsid w:val="00F36A48"/>
    <w:rsid w:val="00F74DF7"/>
    <w:rsid w:val="00F76C09"/>
    <w:rsid w:val="00F93E53"/>
    <w:rsid w:val="00F96516"/>
    <w:rsid w:val="00FE1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9"/>
  </w:style>
  <w:style w:type="paragraph" w:styleId="Naslov1">
    <w:name w:val="heading 1"/>
    <w:basedOn w:val="Normal"/>
    <w:next w:val="Normal"/>
    <w:link w:val="Naslov1Char"/>
    <w:qFormat/>
    <w:rsid w:val="004D02D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1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34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Naslov1Char">
    <w:name w:val="Naslov 1 Char"/>
    <w:basedOn w:val="Zadanifontodlomka"/>
    <w:link w:val="Naslov1"/>
    <w:rsid w:val="004D02D2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4D02D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A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table" w:customStyle="1" w:styleId="PlainTable1">
    <w:name w:val="Plain Table 1"/>
    <w:basedOn w:val="Obinatablica"/>
    <w:uiPriority w:val="41"/>
    <w:rsid w:val="003A1F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14ED"/>
  </w:style>
  <w:style w:type="paragraph" w:styleId="Podnoje">
    <w:name w:val="footer"/>
    <w:basedOn w:val="Normal"/>
    <w:link w:val="Podno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9"/>
  </w:style>
  <w:style w:type="paragraph" w:styleId="Naslov1">
    <w:name w:val="heading 1"/>
    <w:basedOn w:val="Normal"/>
    <w:next w:val="Normal"/>
    <w:link w:val="Naslov1Char"/>
    <w:qFormat/>
    <w:rsid w:val="004D02D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1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34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Naslov1Char">
    <w:name w:val="Naslov 1 Char"/>
    <w:basedOn w:val="Zadanifontodlomka"/>
    <w:link w:val="Naslov1"/>
    <w:rsid w:val="004D02D2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4D02D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A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table" w:customStyle="1" w:styleId="PlainTable1">
    <w:name w:val="Plain Table 1"/>
    <w:basedOn w:val="Obinatablica"/>
    <w:uiPriority w:val="41"/>
    <w:rsid w:val="003A1F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4F39-B390-4A54-843D-69F769C1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2923</Words>
  <Characters>16666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E_2017</cp:lastModifiedBy>
  <cp:revision>55</cp:revision>
  <cp:lastPrinted>2021-10-12T13:15:00Z</cp:lastPrinted>
  <dcterms:created xsi:type="dcterms:W3CDTF">2021-10-12T07:25:00Z</dcterms:created>
  <dcterms:modified xsi:type="dcterms:W3CDTF">2021-10-12T13:21:00Z</dcterms:modified>
</cp:coreProperties>
</file>