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E5561C">
        <w:rPr>
          <w:rFonts w:ascii="Times New Roman" w:hAnsi="Times New Roman" w:cs="Times New Roman"/>
          <w:sz w:val="24"/>
          <w:szCs w:val="24"/>
        </w:rPr>
        <w:t xml:space="preserve">  17,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6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5561C">
        <w:rPr>
          <w:rFonts w:ascii="Times New Roman" w:hAnsi="Times New Roman" w:cs="Times New Roman"/>
          <w:sz w:val="24"/>
          <w:szCs w:val="24"/>
        </w:rPr>
        <w:t>Dignano</w:t>
      </w:r>
      <w:proofErr w:type="spellEnd"/>
    </w:p>
    <w:p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OIB 12242845735</w:t>
      </w:r>
    </w:p>
    <w:p w:rsidR="00363492" w:rsidRPr="00E5561C" w:rsidRDefault="00363492" w:rsidP="00363492">
      <w:pPr>
        <w:rPr>
          <w:rFonts w:ascii="Times New Roman" w:hAnsi="Times New Roman" w:cs="Times New Roman"/>
          <w:sz w:val="24"/>
          <w:szCs w:val="24"/>
        </w:rPr>
      </w:pPr>
    </w:p>
    <w:p w:rsidR="00363492" w:rsidRPr="001E75C8" w:rsidRDefault="001E75C8" w:rsidP="00A5645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5C8">
        <w:rPr>
          <w:rFonts w:ascii="Times New Roman" w:eastAsia="Times New Roman" w:hAnsi="Times New Roman" w:cs="Times New Roman"/>
          <w:sz w:val="24"/>
          <w:szCs w:val="24"/>
        </w:rPr>
        <w:t>KLASA: 400-02/23-01/5</w:t>
      </w:r>
    </w:p>
    <w:p w:rsidR="00363492" w:rsidRPr="001E75C8" w:rsidRDefault="00363492" w:rsidP="00A5645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75C8">
        <w:rPr>
          <w:rFonts w:ascii="Times New Roman" w:eastAsia="Times New Roman" w:hAnsi="Times New Roman" w:cs="Times New Roman"/>
          <w:sz w:val="24"/>
          <w:szCs w:val="24"/>
        </w:rPr>
        <w:t>URBROJ: 2163-10-1-23-01-1</w:t>
      </w:r>
      <w:bookmarkStart w:id="0" w:name="_GoBack"/>
      <w:bookmarkEnd w:id="0"/>
    </w:p>
    <w:p w:rsidR="00363492" w:rsidRPr="00471B24" w:rsidRDefault="00363492" w:rsidP="003634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492" w:rsidRDefault="00363492" w:rsidP="0036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 I</w:t>
      </w:r>
      <w:r w:rsidR="00471B2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IZMJENA I DOPUNA </w:t>
      </w:r>
    </w:p>
    <w:p w:rsidR="00363492" w:rsidRDefault="00363492" w:rsidP="0036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FINANCIJSKOG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 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492" w:rsidRPr="00E5561C" w:rsidRDefault="00363492" w:rsidP="003634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ZA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.GODINU </w:t>
      </w:r>
    </w:p>
    <w:p w:rsidR="00363492" w:rsidRPr="00E5561C" w:rsidRDefault="00363492" w:rsidP="003634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/>
          <w:sz w:val="24"/>
          <w:szCs w:val="24"/>
        </w:rPr>
      </w:pPr>
    </w:p>
    <w:p w:rsidR="00363492" w:rsidRPr="00E5561C" w:rsidRDefault="00363492" w:rsidP="00363492">
      <w:pPr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 w:rsidRPr="00E5561C">
        <w:rPr>
          <w:rFonts w:ascii="Times New Roman" w:hAnsi="Times New Roman" w:cs="Times New Roman"/>
          <w:bCs/>
          <w:sz w:val="24"/>
          <w:szCs w:val="24"/>
        </w:rPr>
        <w:t>Vodnjanu</w:t>
      </w:r>
      <w:proofErr w:type="spellEnd"/>
      <w:r w:rsidRPr="00E5561C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471B24">
        <w:rPr>
          <w:rFonts w:ascii="Times New Roman" w:hAnsi="Times New Roman" w:cs="Times New Roman"/>
          <w:bCs/>
          <w:sz w:val="24"/>
          <w:szCs w:val="24"/>
        </w:rPr>
        <w:t>prosinac</w:t>
      </w:r>
      <w:r w:rsidRPr="00E5561C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5561C">
        <w:rPr>
          <w:rFonts w:ascii="Times New Roman" w:hAnsi="Times New Roman" w:cs="Times New Roman"/>
          <w:bCs/>
          <w:sz w:val="24"/>
          <w:szCs w:val="24"/>
        </w:rPr>
        <w:t>.</w:t>
      </w:r>
    </w:p>
    <w:p w:rsidR="00363492" w:rsidRDefault="00363492" w:rsidP="00347D00">
      <w:pPr>
        <w:spacing w:after="0" w:line="240" w:lineRule="auto"/>
        <w:jc w:val="both"/>
        <w:rPr>
          <w:rFonts w:ascii="Arial" w:hAnsi="Arial" w:cs="Arial"/>
          <w:b/>
        </w:rPr>
      </w:pPr>
    </w:p>
    <w:p w:rsidR="00363492" w:rsidRDefault="00363492" w:rsidP="00347D00">
      <w:pPr>
        <w:spacing w:after="0" w:line="240" w:lineRule="auto"/>
        <w:jc w:val="both"/>
        <w:rPr>
          <w:rFonts w:ascii="Arial" w:hAnsi="Arial" w:cs="Arial"/>
          <w:b/>
        </w:rPr>
      </w:pPr>
    </w:p>
    <w:p w:rsidR="00363492" w:rsidRDefault="00363492" w:rsidP="00347D00">
      <w:pPr>
        <w:spacing w:after="0" w:line="240" w:lineRule="auto"/>
        <w:jc w:val="both"/>
        <w:rPr>
          <w:rFonts w:ascii="Arial" w:hAnsi="Arial" w:cs="Arial"/>
          <w:b/>
        </w:rPr>
      </w:pPr>
    </w:p>
    <w:p w:rsidR="008872E9" w:rsidRPr="00363492" w:rsidRDefault="008872E9" w:rsidP="0034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lastRenderedPageBreak/>
        <w:t>DJEČJI VRTIĆI  PETAR PAN VODNJAN</w:t>
      </w:r>
    </w:p>
    <w:p w:rsidR="008872E9" w:rsidRPr="00363492" w:rsidRDefault="008872E9" w:rsidP="00347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:rsidR="00A87148" w:rsidRPr="00363492" w:rsidRDefault="008872E9" w:rsidP="0034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363492">
        <w:rPr>
          <w:rFonts w:ascii="Times New Roman" w:hAnsi="Times New Roman" w:cs="Times New Roman"/>
          <w:sz w:val="24"/>
          <w:szCs w:val="24"/>
        </w:rPr>
        <w:t>Rocco</w:t>
      </w:r>
      <w:proofErr w:type="spellEnd"/>
      <w:r w:rsidRPr="00363492">
        <w:rPr>
          <w:rFonts w:ascii="Times New Roman" w:hAnsi="Times New Roman" w:cs="Times New Roman"/>
          <w:sz w:val="24"/>
          <w:szCs w:val="24"/>
        </w:rPr>
        <w:t xml:space="preserve">  17</w:t>
      </w:r>
      <w:r w:rsidR="006968B8" w:rsidRPr="003634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8B8" w:rsidRPr="00363492">
        <w:rPr>
          <w:rFonts w:ascii="Times New Roman" w:hAnsi="Times New Roman" w:cs="Times New Roman"/>
          <w:sz w:val="24"/>
          <w:szCs w:val="24"/>
        </w:rPr>
        <w:t>Vodnjan</w:t>
      </w:r>
      <w:proofErr w:type="spellEnd"/>
      <w:r w:rsidR="00377A2C" w:rsidRPr="003634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77A2C" w:rsidRPr="00363492">
        <w:rPr>
          <w:rFonts w:ascii="Times New Roman" w:hAnsi="Times New Roman" w:cs="Times New Roman"/>
          <w:sz w:val="24"/>
          <w:szCs w:val="24"/>
        </w:rPr>
        <w:t>Dignano</w:t>
      </w:r>
      <w:proofErr w:type="spellEnd"/>
    </w:p>
    <w:p w:rsidR="008872E9" w:rsidRPr="00363492" w:rsidRDefault="008872E9" w:rsidP="0034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OIB 12242845735</w:t>
      </w:r>
    </w:p>
    <w:p w:rsidR="008872E9" w:rsidRPr="00363492" w:rsidRDefault="008872E9" w:rsidP="008872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872E9" w:rsidRPr="00363492" w:rsidRDefault="00471B24" w:rsidP="00F35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35CDA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5A69BB" w:rsidRPr="00363492">
        <w:rPr>
          <w:rFonts w:ascii="Times New Roman" w:hAnsi="Times New Roman" w:cs="Times New Roman"/>
          <w:b/>
          <w:bCs/>
          <w:sz w:val="24"/>
          <w:szCs w:val="24"/>
        </w:rPr>
        <w:t>izmjen</w:t>
      </w:r>
      <w:r w:rsidR="00F35CDA" w:rsidRPr="003634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69BB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i dopun</w:t>
      </w:r>
      <w:r w:rsidR="00F35CDA" w:rsidRPr="003634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A69BB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2E9" w:rsidRPr="00363492">
        <w:rPr>
          <w:rFonts w:ascii="Times New Roman" w:hAnsi="Times New Roman" w:cs="Times New Roman"/>
          <w:b/>
          <w:bCs/>
          <w:sz w:val="24"/>
          <w:szCs w:val="24"/>
        </w:rPr>
        <w:t>financijskog plana</w:t>
      </w:r>
      <w:r w:rsidR="00F35CDA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2E9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90133E" w:rsidRPr="0036349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634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763D7" w:rsidRPr="003634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72E9" w:rsidRPr="00363492">
        <w:rPr>
          <w:rFonts w:ascii="Times New Roman" w:hAnsi="Times New Roman" w:cs="Times New Roman"/>
          <w:b/>
          <w:bCs/>
          <w:sz w:val="24"/>
          <w:szCs w:val="24"/>
        </w:rPr>
        <w:t xml:space="preserve"> godinu </w:t>
      </w:r>
    </w:p>
    <w:p w:rsidR="00F35CDA" w:rsidRDefault="00F35CDA" w:rsidP="00F35C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492">
        <w:rPr>
          <w:rFonts w:ascii="Times New Roman" w:hAnsi="Times New Roman" w:cs="Times New Roman"/>
          <w:b/>
          <w:bCs/>
          <w:sz w:val="24"/>
          <w:szCs w:val="24"/>
        </w:rPr>
        <w:t>-Obrazloženje-</w:t>
      </w:r>
    </w:p>
    <w:p w:rsidR="00395989" w:rsidRDefault="00395989" w:rsidP="004B05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6C0" w:rsidRPr="00363492" w:rsidRDefault="00FE3AA2" w:rsidP="004B056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Drugim</w:t>
      </w:r>
      <w:r w:rsidR="00377A2C" w:rsidRPr="00363492">
        <w:rPr>
          <w:rFonts w:ascii="Times New Roman" w:hAnsi="Times New Roman" w:cs="Times New Roman"/>
          <w:sz w:val="24"/>
          <w:szCs w:val="24"/>
        </w:rPr>
        <w:t xml:space="preserve"> izmjenama i dopunama </w:t>
      </w:r>
      <w:r w:rsidR="004B056C" w:rsidRPr="00363492">
        <w:rPr>
          <w:rFonts w:ascii="Times New Roman" w:hAnsi="Times New Roman" w:cs="Times New Roman"/>
          <w:sz w:val="24"/>
          <w:szCs w:val="24"/>
        </w:rPr>
        <w:t>financijskog plana ustanove za 202</w:t>
      </w:r>
      <w:r w:rsidR="00363492">
        <w:rPr>
          <w:rFonts w:ascii="Times New Roman" w:hAnsi="Times New Roman" w:cs="Times New Roman"/>
          <w:sz w:val="24"/>
          <w:szCs w:val="24"/>
        </w:rPr>
        <w:t>3</w:t>
      </w:r>
      <w:r w:rsidR="00377A2C" w:rsidRPr="00363492">
        <w:rPr>
          <w:rFonts w:ascii="Times New Roman" w:hAnsi="Times New Roman" w:cs="Times New Roman"/>
          <w:sz w:val="24"/>
          <w:szCs w:val="24"/>
        </w:rPr>
        <w:t xml:space="preserve">. godinu </w:t>
      </w:r>
      <w:r w:rsidR="001753F9" w:rsidRPr="00363492">
        <w:rPr>
          <w:rFonts w:ascii="Times New Roman" w:hAnsi="Times New Roman" w:cs="Times New Roman"/>
          <w:sz w:val="24"/>
          <w:szCs w:val="24"/>
        </w:rPr>
        <w:t>ukupno p</w:t>
      </w:r>
      <w:r w:rsidR="008963DB">
        <w:rPr>
          <w:rFonts w:ascii="Times New Roman" w:hAnsi="Times New Roman" w:cs="Times New Roman"/>
          <w:sz w:val="24"/>
          <w:szCs w:val="24"/>
        </w:rPr>
        <w:t>lanirani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 prihodi i primici te rashodi i izdaci </w:t>
      </w:r>
      <w:r w:rsidR="00377A2C" w:rsidRPr="00363492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34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212</w:t>
      </w:r>
      <w:r w:rsidRPr="003634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284</w:t>
      </w:r>
      <w:r w:rsidRPr="00363492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49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363492">
        <w:rPr>
          <w:rFonts w:ascii="Times New Roman" w:hAnsi="Times New Roman" w:cs="Times New Roman"/>
          <w:sz w:val="24"/>
          <w:szCs w:val="24"/>
        </w:rPr>
        <w:t xml:space="preserve"> povećavaju</w:t>
      </w:r>
      <w:r w:rsidR="00377A2C" w:rsidRPr="00363492">
        <w:rPr>
          <w:rFonts w:ascii="Times New Roman" w:hAnsi="Times New Roman" w:cs="Times New Roman"/>
          <w:sz w:val="24"/>
          <w:szCs w:val="24"/>
        </w:rPr>
        <w:t xml:space="preserve"> se </w:t>
      </w:r>
      <w:r w:rsidR="004B056C"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99.550</w:t>
      </w:r>
      <w:r w:rsidR="00363492">
        <w:rPr>
          <w:rFonts w:ascii="Times New Roman" w:hAnsi="Times New Roman" w:cs="Times New Roman"/>
          <w:sz w:val="24"/>
          <w:szCs w:val="24"/>
        </w:rPr>
        <w:t>,00</w:t>
      </w:r>
      <w:r w:rsidR="00395989">
        <w:rPr>
          <w:rFonts w:ascii="Times New Roman" w:hAnsi="Times New Roman" w:cs="Times New Roman"/>
          <w:sz w:val="24"/>
          <w:szCs w:val="24"/>
        </w:rPr>
        <w:t xml:space="preserve"> </w:t>
      </w:r>
      <w:r w:rsidR="00363492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E11BDF" w:rsidRPr="00363492">
        <w:rPr>
          <w:rFonts w:ascii="Times New Roman" w:hAnsi="Times New Roman" w:cs="Times New Roman"/>
          <w:sz w:val="24"/>
          <w:szCs w:val="24"/>
        </w:rPr>
        <w:t xml:space="preserve"> te</w:t>
      </w:r>
      <w:r w:rsidR="004B056C" w:rsidRPr="00363492">
        <w:rPr>
          <w:rFonts w:ascii="Times New Roman" w:hAnsi="Times New Roman" w:cs="Times New Roman"/>
          <w:sz w:val="24"/>
          <w:szCs w:val="24"/>
        </w:rPr>
        <w:t xml:space="preserve"> iznose </w:t>
      </w:r>
      <w:r w:rsidR="00363492">
        <w:rPr>
          <w:rFonts w:ascii="Times New Roman" w:hAnsi="Times New Roman" w:cs="Times New Roman"/>
          <w:sz w:val="24"/>
          <w:szCs w:val="24"/>
        </w:rPr>
        <w:t>1</w:t>
      </w:r>
      <w:r w:rsidR="00377A2C" w:rsidRPr="003634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311</w:t>
      </w:r>
      <w:r w:rsidR="00377A2C" w:rsidRPr="003634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834</w:t>
      </w:r>
      <w:r w:rsidR="00377A2C" w:rsidRPr="00363492">
        <w:rPr>
          <w:rFonts w:ascii="Times New Roman" w:hAnsi="Times New Roman" w:cs="Times New Roman"/>
          <w:sz w:val="24"/>
          <w:szCs w:val="24"/>
        </w:rPr>
        <w:t>,00</w:t>
      </w:r>
      <w:r w:rsidR="00363492">
        <w:rPr>
          <w:rFonts w:ascii="Times New Roman" w:hAnsi="Times New Roman" w:cs="Times New Roman"/>
          <w:sz w:val="24"/>
          <w:szCs w:val="24"/>
        </w:rPr>
        <w:t xml:space="preserve"> eu</w:t>
      </w:r>
      <w:r>
        <w:rPr>
          <w:rFonts w:ascii="Times New Roman" w:hAnsi="Times New Roman" w:cs="Times New Roman"/>
          <w:sz w:val="24"/>
          <w:szCs w:val="24"/>
        </w:rPr>
        <w:t>ra</w:t>
      </w:r>
      <w:r w:rsidR="004B056C" w:rsidRPr="00363492">
        <w:rPr>
          <w:rFonts w:ascii="Times New Roman" w:hAnsi="Times New Roman" w:cs="Times New Roman"/>
          <w:sz w:val="24"/>
          <w:szCs w:val="24"/>
        </w:rPr>
        <w:t>.</w:t>
      </w:r>
      <w:r w:rsidR="00BE56C0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F9" w:rsidRDefault="001753F9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398" w:rsidRDefault="00F50398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50F9" w:rsidRPr="00363492" w:rsidRDefault="00721FA7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Opći prihodi i primi</w:t>
      </w:r>
      <w:r w:rsidR="00BE56C0" w:rsidRPr="00363492">
        <w:rPr>
          <w:rFonts w:ascii="Times New Roman" w:hAnsi="Times New Roman" w:cs="Times New Roman"/>
          <w:b/>
          <w:sz w:val="24"/>
          <w:szCs w:val="24"/>
        </w:rPr>
        <w:t>c</w:t>
      </w:r>
      <w:r w:rsidR="001753F9" w:rsidRPr="00363492">
        <w:rPr>
          <w:rFonts w:ascii="Times New Roman" w:hAnsi="Times New Roman" w:cs="Times New Roman"/>
          <w:b/>
          <w:sz w:val="24"/>
          <w:szCs w:val="24"/>
        </w:rPr>
        <w:t>i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 se </w:t>
      </w:r>
      <w:r w:rsidR="00DD50F9" w:rsidRPr="00363492">
        <w:rPr>
          <w:rFonts w:ascii="Times New Roman" w:hAnsi="Times New Roman" w:cs="Times New Roman"/>
          <w:sz w:val="24"/>
          <w:szCs w:val="24"/>
        </w:rPr>
        <w:t xml:space="preserve">ukupno </w:t>
      </w:r>
      <w:r w:rsidR="00D51EB6">
        <w:rPr>
          <w:rFonts w:ascii="Times New Roman" w:hAnsi="Times New Roman" w:cs="Times New Roman"/>
          <w:sz w:val="24"/>
          <w:szCs w:val="24"/>
        </w:rPr>
        <w:t>povećavaju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 za </w:t>
      </w:r>
      <w:r w:rsidR="00FE3AA2">
        <w:rPr>
          <w:rFonts w:ascii="Times New Roman" w:hAnsi="Times New Roman" w:cs="Times New Roman"/>
          <w:sz w:val="24"/>
          <w:szCs w:val="24"/>
        </w:rPr>
        <w:t>79.550,00</w:t>
      </w:r>
      <w:r w:rsidR="004C0DCE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D51EB6">
        <w:rPr>
          <w:rFonts w:ascii="Times New Roman" w:hAnsi="Times New Roman" w:cs="Times New Roman"/>
          <w:sz w:val="24"/>
          <w:szCs w:val="24"/>
        </w:rPr>
        <w:t>eur</w:t>
      </w:r>
      <w:r w:rsidR="00FE3AA2">
        <w:rPr>
          <w:rFonts w:ascii="Times New Roman" w:hAnsi="Times New Roman" w:cs="Times New Roman"/>
          <w:sz w:val="24"/>
          <w:szCs w:val="24"/>
        </w:rPr>
        <w:t>a</w:t>
      </w:r>
      <w:r w:rsidR="001753F9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377A2C" w:rsidRPr="00363492">
        <w:rPr>
          <w:rFonts w:ascii="Times New Roman" w:hAnsi="Times New Roman" w:cs="Times New Roman"/>
          <w:sz w:val="24"/>
          <w:szCs w:val="24"/>
        </w:rPr>
        <w:t xml:space="preserve">te iznose </w:t>
      </w:r>
      <w:r w:rsidR="008963DB">
        <w:rPr>
          <w:rFonts w:ascii="Times New Roman" w:hAnsi="Times New Roman" w:cs="Times New Roman"/>
          <w:sz w:val="24"/>
          <w:szCs w:val="24"/>
        </w:rPr>
        <w:t>959.450</w:t>
      </w:r>
      <w:r w:rsidR="00FE3AA2">
        <w:rPr>
          <w:rFonts w:ascii="Times New Roman" w:hAnsi="Times New Roman" w:cs="Times New Roman"/>
          <w:sz w:val="24"/>
          <w:szCs w:val="24"/>
        </w:rPr>
        <w:t>,33</w:t>
      </w:r>
      <w:r w:rsidR="00D51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EB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D51EB6">
        <w:rPr>
          <w:rFonts w:ascii="Times New Roman" w:hAnsi="Times New Roman" w:cs="Times New Roman"/>
          <w:sz w:val="24"/>
          <w:szCs w:val="24"/>
        </w:rPr>
        <w:t>.</w:t>
      </w:r>
      <w:r w:rsidR="00E11BDF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AE3" w:rsidRDefault="008427ED" w:rsidP="00FB21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Povećavaju se prihodi iz nadležnog proračuna za fin</w:t>
      </w:r>
      <w:r w:rsidR="00FE3AA2">
        <w:rPr>
          <w:rFonts w:ascii="Times New Roman" w:hAnsi="Times New Roman" w:cs="Times New Roman"/>
          <w:sz w:val="24"/>
          <w:szCs w:val="24"/>
        </w:rPr>
        <w:t>anciranje rashoda poslovanja za 98.550,00</w:t>
      </w:r>
      <w:r w:rsidR="007C243B">
        <w:rPr>
          <w:rFonts w:ascii="Times New Roman" w:hAnsi="Times New Roman" w:cs="Times New Roman"/>
          <w:sz w:val="24"/>
          <w:szCs w:val="24"/>
        </w:rPr>
        <w:t xml:space="preserve"> </w:t>
      </w:r>
      <w:r w:rsidR="00935842">
        <w:rPr>
          <w:rFonts w:ascii="Times New Roman" w:hAnsi="Times New Roman" w:cs="Times New Roman"/>
          <w:sz w:val="24"/>
          <w:szCs w:val="24"/>
        </w:rPr>
        <w:t>eur</w:t>
      </w:r>
      <w:r w:rsidR="00FE3AA2">
        <w:rPr>
          <w:rFonts w:ascii="Times New Roman" w:hAnsi="Times New Roman" w:cs="Times New Roman"/>
          <w:sz w:val="24"/>
          <w:szCs w:val="24"/>
        </w:rPr>
        <w:t>a</w:t>
      </w:r>
      <w:r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DB5038" w:rsidRPr="00363492">
        <w:rPr>
          <w:rFonts w:ascii="Times New Roman" w:hAnsi="Times New Roman" w:cs="Times New Roman"/>
          <w:sz w:val="24"/>
          <w:szCs w:val="24"/>
        </w:rPr>
        <w:t xml:space="preserve">zbog </w:t>
      </w:r>
      <w:r w:rsidR="002F6AE3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FE3AA2">
        <w:rPr>
          <w:rFonts w:ascii="Times New Roman" w:hAnsi="Times New Roman" w:cs="Times New Roman"/>
          <w:sz w:val="24"/>
          <w:szCs w:val="24"/>
        </w:rPr>
        <w:t xml:space="preserve">osnovice plaće </w:t>
      </w:r>
      <w:r w:rsidR="00A955F5" w:rsidRPr="00363492">
        <w:rPr>
          <w:rFonts w:ascii="Times New Roman" w:hAnsi="Times New Roman" w:cs="Times New Roman"/>
          <w:sz w:val="24"/>
          <w:szCs w:val="24"/>
        </w:rPr>
        <w:t>temeljem Kolektivnog ugovora</w:t>
      </w:r>
      <w:r w:rsidR="002F6AE3">
        <w:rPr>
          <w:rFonts w:ascii="Times New Roman" w:hAnsi="Times New Roman" w:cs="Times New Roman"/>
          <w:sz w:val="24"/>
          <w:szCs w:val="24"/>
        </w:rPr>
        <w:t xml:space="preserve">, </w:t>
      </w:r>
      <w:r w:rsidR="00FE3AA2">
        <w:rPr>
          <w:rFonts w:ascii="Times New Roman" w:hAnsi="Times New Roman" w:cs="Times New Roman"/>
          <w:sz w:val="24"/>
          <w:szCs w:val="24"/>
        </w:rPr>
        <w:t xml:space="preserve">pokrića </w:t>
      </w:r>
      <w:r w:rsidR="002F6AE3">
        <w:rPr>
          <w:rFonts w:ascii="Times New Roman" w:hAnsi="Times New Roman" w:cs="Times New Roman"/>
          <w:sz w:val="24"/>
          <w:szCs w:val="24"/>
        </w:rPr>
        <w:t>materijaln</w:t>
      </w:r>
      <w:r w:rsidR="00280FE5">
        <w:rPr>
          <w:rFonts w:ascii="Times New Roman" w:hAnsi="Times New Roman" w:cs="Times New Roman"/>
          <w:sz w:val="24"/>
          <w:szCs w:val="24"/>
        </w:rPr>
        <w:t>ih rashoda te rashoda za usluge</w:t>
      </w:r>
      <w:r w:rsidR="002F6AE3">
        <w:rPr>
          <w:rFonts w:ascii="Times New Roman" w:hAnsi="Times New Roman" w:cs="Times New Roman"/>
          <w:sz w:val="24"/>
          <w:szCs w:val="24"/>
        </w:rPr>
        <w:t>. Na rashodovnoj strani povećavaju se sljedeće pozicije:</w:t>
      </w:r>
    </w:p>
    <w:p w:rsidR="002F6AE3" w:rsidRDefault="006E7BDF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-3111 - </w:t>
      </w:r>
      <w:r w:rsidR="002F6AE3">
        <w:rPr>
          <w:rFonts w:ascii="Times New Roman" w:hAnsi="Times New Roman" w:cs="Times New Roman"/>
          <w:sz w:val="24"/>
          <w:szCs w:val="24"/>
        </w:rPr>
        <w:t>Plaće za redovan rad – 50.000,00 eura</w:t>
      </w:r>
    </w:p>
    <w:p w:rsidR="002F6AE3" w:rsidRDefault="006E7BDF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-3121 - </w:t>
      </w:r>
      <w:r w:rsidR="002F6AE3">
        <w:rPr>
          <w:rFonts w:ascii="Times New Roman" w:hAnsi="Times New Roman" w:cs="Times New Roman"/>
          <w:sz w:val="24"/>
          <w:szCs w:val="24"/>
        </w:rPr>
        <w:t>Ostali rashodi za zaposlene – 11.500,00 eura</w:t>
      </w:r>
    </w:p>
    <w:p w:rsidR="002F6AE3" w:rsidRDefault="002F6AE3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-3132 -</w:t>
      </w:r>
      <w:r w:rsidR="006E7BDF">
        <w:rPr>
          <w:rFonts w:ascii="Times New Roman" w:hAnsi="Times New Roman" w:cs="Times New Roman"/>
          <w:sz w:val="24"/>
          <w:szCs w:val="24"/>
        </w:rPr>
        <w:t xml:space="preserve"> </w:t>
      </w:r>
      <w:r w:rsidRPr="002F6AE3">
        <w:rPr>
          <w:rFonts w:ascii="Times New Roman" w:hAnsi="Times New Roman" w:cs="Times New Roman"/>
          <w:sz w:val="24"/>
          <w:szCs w:val="24"/>
        </w:rPr>
        <w:t>Doprinosi za obvezno zdravstveno osiguranje</w:t>
      </w:r>
      <w:r>
        <w:rPr>
          <w:rFonts w:ascii="Times New Roman" w:hAnsi="Times New Roman" w:cs="Times New Roman"/>
          <w:sz w:val="24"/>
          <w:szCs w:val="24"/>
        </w:rPr>
        <w:t xml:space="preserve"> – 10.000,00 eura</w:t>
      </w:r>
    </w:p>
    <w:p w:rsidR="002F6AE3" w:rsidRDefault="002F6AE3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-3222</w:t>
      </w:r>
      <w:r w:rsidR="00FB2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7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 i sirovine  - 14.000,00 eura</w:t>
      </w:r>
    </w:p>
    <w:p w:rsidR="002F6AE3" w:rsidRDefault="002F6AE3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-3223</w:t>
      </w:r>
      <w:r w:rsidR="00FB2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7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Energija  - 3.000,00 eura</w:t>
      </w:r>
    </w:p>
    <w:p w:rsidR="002F6AE3" w:rsidRDefault="002F6AE3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-3232</w:t>
      </w:r>
      <w:r w:rsidR="00FB2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7BDF">
        <w:rPr>
          <w:rFonts w:ascii="Times New Roman" w:hAnsi="Times New Roman" w:cs="Times New Roman"/>
          <w:sz w:val="24"/>
          <w:szCs w:val="24"/>
        </w:rPr>
        <w:t xml:space="preserve"> </w:t>
      </w:r>
      <w:r w:rsidRPr="002F6AE3">
        <w:rPr>
          <w:rFonts w:ascii="Times New Roman" w:hAnsi="Times New Roman" w:cs="Times New Roman"/>
          <w:sz w:val="24"/>
          <w:szCs w:val="24"/>
        </w:rPr>
        <w:t>Usluge tekućeg i investicijskog održavanja</w:t>
      </w:r>
      <w:r>
        <w:rPr>
          <w:rFonts w:ascii="Times New Roman" w:hAnsi="Times New Roman" w:cs="Times New Roman"/>
          <w:sz w:val="24"/>
          <w:szCs w:val="24"/>
        </w:rPr>
        <w:t xml:space="preserve"> – 7.700,00 eura</w:t>
      </w:r>
    </w:p>
    <w:p w:rsidR="006E7BDF" w:rsidRDefault="002F6AE3" w:rsidP="006E7BDF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-3237</w:t>
      </w:r>
      <w:r w:rsidR="006E7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7BDF">
        <w:rPr>
          <w:rFonts w:ascii="Times New Roman" w:hAnsi="Times New Roman" w:cs="Times New Roman"/>
          <w:sz w:val="24"/>
          <w:szCs w:val="24"/>
        </w:rPr>
        <w:t xml:space="preserve"> </w:t>
      </w:r>
      <w:r w:rsidRPr="002F6AE3">
        <w:rPr>
          <w:rFonts w:ascii="Times New Roman" w:hAnsi="Times New Roman" w:cs="Times New Roman"/>
          <w:sz w:val="24"/>
          <w:szCs w:val="24"/>
        </w:rPr>
        <w:t>Intelektualne i osobne usluge</w:t>
      </w:r>
      <w:r>
        <w:rPr>
          <w:rFonts w:ascii="Times New Roman" w:hAnsi="Times New Roman" w:cs="Times New Roman"/>
          <w:sz w:val="24"/>
          <w:szCs w:val="24"/>
        </w:rPr>
        <w:t xml:space="preserve"> – 2.350,00 eura</w:t>
      </w:r>
      <w:r w:rsidR="00280FE5">
        <w:rPr>
          <w:rFonts w:ascii="Times New Roman" w:hAnsi="Times New Roman" w:cs="Times New Roman"/>
          <w:sz w:val="24"/>
          <w:szCs w:val="24"/>
        </w:rPr>
        <w:t xml:space="preserve"> za izradu elaborata procjene </w:t>
      </w:r>
      <w:r w:rsidR="006E7B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6AE3" w:rsidRDefault="006E7BDF" w:rsidP="006E7BDF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0FE5">
        <w:rPr>
          <w:rFonts w:ascii="Times New Roman" w:hAnsi="Times New Roman" w:cs="Times New Roman"/>
          <w:sz w:val="24"/>
          <w:szCs w:val="24"/>
        </w:rPr>
        <w:t xml:space="preserve">stanja stabala sa prijedlogom mjera u dvorištu MO </w:t>
      </w:r>
      <w:proofErr w:type="spellStart"/>
      <w:r w:rsidR="00280FE5">
        <w:rPr>
          <w:rFonts w:ascii="Times New Roman" w:hAnsi="Times New Roman" w:cs="Times New Roman"/>
          <w:sz w:val="24"/>
          <w:szCs w:val="24"/>
        </w:rPr>
        <w:t>Vodnjan</w:t>
      </w:r>
      <w:proofErr w:type="spellEnd"/>
    </w:p>
    <w:p w:rsidR="002F6AE3" w:rsidRDefault="002F6AE3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F04" w:rsidRDefault="00FB211C" w:rsidP="00BE56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63492">
        <w:rPr>
          <w:rFonts w:ascii="Times New Roman" w:hAnsi="Times New Roman" w:cs="Times New Roman"/>
          <w:sz w:val="24"/>
          <w:szCs w:val="24"/>
        </w:rPr>
        <w:t>rihodi iz nadležnog proračuna za fin</w:t>
      </w:r>
      <w:r>
        <w:rPr>
          <w:rFonts w:ascii="Times New Roman" w:hAnsi="Times New Roman" w:cs="Times New Roman"/>
          <w:sz w:val="24"/>
          <w:szCs w:val="24"/>
        </w:rPr>
        <w:t xml:space="preserve">anciranje rashoda poslovanja se </w:t>
      </w:r>
      <w:r w:rsidR="00FE3AA2">
        <w:rPr>
          <w:rFonts w:ascii="Times New Roman" w:hAnsi="Times New Roman" w:cs="Times New Roman"/>
          <w:sz w:val="24"/>
          <w:szCs w:val="24"/>
        </w:rPr>
        <w:t>istovremeno umanjuju  za 19.000,00 eura zbog promjene</w:t>
      </w:r>
      <w:r>
        <w:rPr>
          <w:rFonts w:ascii="Times New Roman" w:hAnsi="Times New Roman" w:cs="Times New Roman"/>
          <w:sz w:val="24"/>
          <w:szCs w:val="24"/>
        </w:rPr>
        <w:t xml:space="preserve"> načina</w:t>
      </w:r>
      <w:r w:rsidR="00FE3AA2">
        <w:rPr>
          <w:rFonts w:ascii="Times New Roman" w:hAnsi="Times New Roman" w:cs="Times New Roman"/>
          <w:sz w:val="24"/>
          <w:szCs w:val="24"/>
        </w:rPr>
        <w:t xml:space="preserve"> knjiženja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0A6B7B">
        <w:rPr>
          <w:rFonts w:ascii="Times New Roman" w:hAnsi="Times New Roman" w:cs="Times New Roman"/>
          <w:sz w:val="24"/>
          <w:szCs w:val="24"/>
        </w:rPr>
        <w:t>naputku</w:t>
      </w:r>
      <w:r w:rsidR="00297D9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snivača. P</w:t>
      </w:r>
      <w:r w:rsidR="00FE3AA2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3AA2">
        <w:rPr>
          <w:rFonts w:ascii="Times New Roman" w:hAnsi="Times New Roman" w:cs="Times New Roman"/>
          <w:sz w:val="24"/>
          <w:szCs w:val="24"/>
        </w:rPr>
        <w:t xml:space="preserve"> iz nadležnog proračuna za financiranje rashoda p</w:t>
      </w:r>
      <w:r w:rsidR="002F6AE3">
        <w:rPr>
          <w:rFonts w:ascii="Times New Roman" w:hAnsi="Times New Roman" w:cs="Times New Roman"/>
          <w:sz w:val="24"/>
          <w:szCs w:val="24"/>
        </w:rPr>
        <w:t>oslovanja</w:t>
      </w:r>
      <w:r w:rsidR="00FE3AA2">
        <w:rPr>
          <w:rFonts w:ascii="Times New Roman" w:hAnsi="Times New Roman" w:cs="Times New Roman"/>
          <w:sz w:val="24"/>
          <w:szCs w:val="24"/>
        </w:rPr>
        <w:t xml:space="preserve">  po osnovi socijalnog programa </w:t>
      </w:r>
      <w:r w:rsidR="000A6B7B">
        <w:rPr>
          <w:rFonts w:ascii="Times New Roman" w:hAnsi="Times New Roman" w:cs="Times New Roman"/>
          <w:sz w:val="24"/>
          <w:szCs w:val="24"/>
        </w:rPr>
        <w:t xml:space="preserve">Grada </w:t>
      </w:r>
      <w:proofErr w:type="spellStart"/>
      <w:r w:rsidR="000A6B7B">
        <w:rPr>
          <w:rFonts w:ascii="Times New Roman" w:hAnsi="Times New Roman" w:cs="Times New Roman"/>
          <w:sz w:val="24"/>
          <w:szCs w:val="24"/>
        </w:rPr>
        <w:t>Vodnjana</w:t>
      </w:r>
      <w:proofErr w:type="spellEnd"/>
      <w:r w:rsidR="00F50398">
        <w:rPr>
          <w:rFonts w:ascii="Times New Roman" w:hAnsi="Times New Roman" w:cs="Times New Roman"/>
          <w:sz w:val="24"/>
          <w:szCs w:val="24"/>
        </w:rPr>
        <w:t xml:space="preserve"> </w:t>
      </w:r>
      <w:r w:rsidR="00FE3AA2">
        <w:rPr>
          <w:rFonts w:ascii="Times New Roman" w:hAnsi="Times New Roman" w:cs="Times New Roman"/>
          <w:sz w:val="24"/>
          <w:szCs w:val="24"/>
        </w:rPr>
        <w:t>se sada evidentiraju na prihode za posebne namjene na poziciju sufinanciranj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FE3AA2">
        <w:rPr>
          <w:rFonts w:ascii="Times New Roman" w:hAnsi="Times New Roman" w:cs="Times New Roman"/>
          <w:sz w:val="24"/>
          <w:szCs w:val="24"/>
        </w:rPr>
        <w:t xml:space="preserve"> cijene usluge</w:t>
      </w:r>
      <w:r>
        <w:rPr>
          <w:rFonts w:ascii="Times New Roman" w:hAnsi="Times New Roman" w:cs="Times New Roman"/>
          <w:sz w:val="24"/>
          <w:szCs w:val="24"/>
        </w:rPr>
        <w:t>, participacije i sl</w:t>
      </w:r>
      <w:r w:rsidR="00E60F0E">
        <w:rPr>
          <w:rFonts w:ascii="Times New Roman" w:hAnsi="Times New Roman" w:cs="Times New Roman"/>
          <w:sz w:val="24"/>
          <w:szCs w:val="24"/>
        </w:rPr>
        <w:t>.</w:t>
      </w:r>
      <w:r w:rsidR="008427ED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0C796B" w:rsidRPr="00363492">
        <w:rPr>
          <w:rFonts w:ascii="Times New Roman" w:hAnsi="Times New Roman" w:cs="Times New Roman"/>
          <w:sz w:val="24"/>
          <w:szCs w:val="24"/>
        </w:rPr>
        <w:t xml:space="preserve">Na rashodovnoj strani </w:t>
      </w:r>
      <w:r>
        <w:rPr>
          <w:rFonts w:ascii="Times New Roman" w:hAnsi="Times New Roman" w:cs="Times New Roman"/>
          <w:sz w:val="24"/>
          <w:szCs w:val="24"/>
        </w:rPr>
        <w:t>umanjuju se</w:t>
      </w:r>
      <w:r w:rsidR="000C796B" w:rsidRPr="00363492">
        <w:rPr>
          <w:rFonts w:ascii="Times New Roman" w:hAnsi="Times New Roman" w:cs="Times New Roman"/>
          <w:sz w:val="24"/>
          <w:szCs w:val="24"/>
        </w:rPr>
        <w:t xml:space="preserve"> pozicij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AB3F04">
        <w:rPr>
          <w:rFonts w:ascii="Times New Roman" w:hAnsi="Times New Roman" w:cs="Times New Roman"/>
          <w:sz w:val="24"/>
          <w:szCs w:val="24"/>
        </w:rPr>
        <w:t>:</w:t>
      </w:r>
    </w:p>
    <w:p w:rsidR="00FB211C" w:rsidRDefault="00AB3F04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</w:t>
      </w:r>
      <w:r w:rsidR="00FB211C">
        <w:rPr>
          <w:rFonts w:ascii="Times New Roman" w:hAnsi="Times New Roman" w:cs="Times New Roman"/>
          <w:sz w:val="24"/>
          <w:szCs w:val="24"/>
        </w:rPr>
        <w:t>221</w:t>
      </w:r>
      <w:r w:rsidR="0029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11C" w:rsidRPr="00FB211C">
        <w:rPr>
          <w:rFonts w:ascii="Times New Roman" w:hAnsi="Times New Roman" w:cs="Times New Roman"/>
          <w:sz w:val="24"/>
          <w:szCs w:val="24"/>
        </w:rPr>
        <w:t>Uredski materijal i ostali materijalni rashodi</w:t>
      </w:r>
      <w:r w:rsidR="00FB211C">
        <w:rPr>
          <w:rFonts w:ascii="Times New Roman" w:hAnsi="Times New Roman" w:cs="Times New Roman"/>
          <w:sz w:val="24"/>
          <w:szCs w:val="24"/>
        </w:rPr>
        <w:t xml:space="preserve"> – 4.000,00 eura</w:t>
      </w:r>
    </w:p>
    <w:p w:rsidR="00FB211C" w:rsidRDefault="00FB211C" w:rsidP="00FB21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-3222 - Materijal i sirovine  - 15.000,00 eura</w:t>
      </w:r>
    </w:p>
    <w:p w:rsidR="00AB3F04" w:rsidRDefault="000C796B" w:rsidP="00AB3F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743" w:rsidRPr="00363492" w:rsidRDefault="000E0743" w:rsidP="000C79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211C" w:rsidRPr="00F61009" w:rsidRDefault="006C4BCF" w:rsidP="00FB21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Vlastiti pri</w:t>
      </w:r>
      <w:r w:rsidR="00DD50F9" w:rsidRPr="00363492">
        <w:rPr>
          <w:rFonts w:ascii="Times New Roman" w:hAnsi="Times New Roman" w:cs="Times New Roman"/>
          <w:b/>
          <w:sz w:val="24"/>
          <w:szCs w:val="24"/>
        </w:rPr>
        <w:t>hodi</w:t>
      </w:r>
      <w:r w:rsidR="00DD50F9" w:rsidRPr="00363492">
        <w:rPr>
          <w:rFonts w:ascii="Times New Roman" w:hAnsi="Times New Roman" w:cs="Times New Roman"/>
          <w:sz w:val="24"/>
          <w:szCs w:val="24"/>
        </w:rPr>
        <w:t xml:space="preserve">  </w:t>
      </w:r>
      <w:r w:rsidR="00D46C86" w:rsidRPr="00363492">
        <w:rPr>
          <w:rFonts w:ascii="Times New Roman" w:hAnsi="Times New Roman" w:cs="Times New Roman"/>
          <w:sz w:val="24"/>
          <w:szCs w:val="24"/>
        </w:rPr>
        <w:t xml:space="preserve">iznose </w:t>
      </w:r>
      <w:r w:rsidR="00D2216F">
        <w:rPr>
          <w:rFonts w:ascii="Times New Roman" w:hAnsi="Times New Roman" w:cs="Times New Roman"/>
          <w:sz w:val="24"/>
          <w:szCs w:val="24"/>
        </w:rPr>
        <w:t>128.662,62 eur</w:t>
      </w:r>
      <w:r w:rsidR="00FB211C">
        <w:rPr>
          <w:rFonts w:ascii="Times New Roman" w:hAnsi="Times New Roman" w:cs="Times New Roman"/>
          <w:sz w:val="24"/>
          <w:szCs w:val="24"/>
        </w:rPr>
        <w:t>a te ostaju neprom</w:t>
      </w:r>
      <w:r w:rsidR="008963DB">
        <w:rPr>
          <w:rFonts w:ascii="Times New Roman" w:hAnsi="Times New Roman" w:cs="Times New Roman"/>
          <w:sz w:val="24"/>
          <w:szCs w:val="24"/>
        </w:rPr>
        <w:t>i</w:t>
      </w:r>
      <w:r w:rsidR="00FB211C">
        <w:rPr>
          <w:rFonts w:ascii="Times New Roman" w:hAnsi="Times New Roman" w:cs="Times New Roman"/>
          <w:sz w:val="24"/>
          <w:szCs w:val="24"/>
        </w:rPr>
        <w:t xml:space="preserve">jenjeni  u navedenom iznosu. </w:t>
      </w:r>
      <w:r w:rsidR="00FB211C" w:rsidRPr="00F61009">
        <w:rPr>
          <w:rFonts w:ascii="Times New Roman" w:hAnsi="Times New Roman" w:cs="Times New Roman"/>
          <w:sz w:val="24"/>
          <w:szCs w:val="24"/>
        </w:rPr>
        <w:t xml:space="preserve">Rashodi </w:t>
      </w:r>
      <w:r w:rsidR="00FB211C">
        <w:rPr>
          <w:rFonts w:ascii="Times New Roman" w:hAnsi="Times New Roman" w:cs="Times New Roman"/>
          <w:sz w:val="24"/>
          <w:szCs w:val="24"/>
        </w:rPr>
        <w:t xml:space="preserve">se </w:t>
      </w:r>
      <w:r w:rsidR="00FB211C" w:rsidRPr="00F61009">
        <w:rPr>
          <w:rFonts w:ascii="Times New Roman" w:hAnsi="Times New Roman" w:cs="Times New Roman"/>
          <w:sz w:val="24"/>
          <w:szCs w:val="24"/>
        </w:rPr>
        <w:t>raspoređuju na sljedeći način:</w:t>
      </w:r>
    </w:p>
    <w:p w:rsidR="00FB211C" w:rsidRDefault="00F50398" w:rsidP="00FB21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-3121 - Ostali rashodi za zaposlene - </w:t>
      </w:r>
      <w:r w:rsidR="00FB211C">
        <w:rPr>
          <w:rFonts w:ascii="Times New Roman" w:hAnsi="Times New Roman" w:cs="Times New Roman"/>
          <w:sz w:val="24"/>
          <w:szCs w:val="24"/>
        </w:rPr>
        <w:t>umanjuju se za 4.000,00 eura</w:t>
      </w:r>
    </w:p>
    <w:p w:rsidR="00FB211C" w:rsidRDefault="00FB211C" w:rsidP="00FB21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-3222 - Materijal i sirovine - poveć</w:t>
      </w:r>
      <w:r w:rsidR="00617B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vaju se za 7.000,00 eura</w:t>
      </w:r>
    </w:p>
    <w:p w:rsidR="00FB211C" w:rsidRDefault="00F50398" w:rsidP="00FB21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-3223 - Energija </w:t>
      </w:r>
      <w:r w:rsidR="00FB211C">
        <w:rPr>
          <w:rFonts w:ascii="Times New Roman" w:hAnsi="Times New Roman" w:cs="Times New Roman"/>
          <w:sz w:val="24"/>
          <w:szCs w:val="24"/>
        </w:rPr>
        <w:t>- umanjuju se za 3.000,00 eura</w:t>
      </w:r>
    </w:p>
    <w:p w:rsidR="00FB211C" w:rsidRDefault="00FB211C" w:rsidP="00FB21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7B23" w:rsidRDefault="00F61009" w:rsidP="00617B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Prihodi za posebne namjene </w:t>
      </w:r>
      <w:r w:rsidR="00617B23" w:rsidRPr="00363492">
        <w:rPr>
          <w:rFonts w:ascii="Times New Roman" w:hAnsi="Times New Roman" w:cs="Times New Roman"/>
          <w:sz w:val="24"/>
          <w:szCs w:val="24"/>
        </w:rPr>
        <w:t xml:space="preserve">se </w:t>
      </w:r>
      <w:r w:rsidR="00617B23">
        <w:rPr>
          <w:rFonts w:ascii="Times New Roman" w:hAnsi="Times New Roman" w:cs="Times New Roman"/>
          <w:sz w:val="24"/>
          <w:szCs w:val="24"/>
        </w:rPr>
        <w:t xml:space="preserve"> povećavaju</w:t>
      </w:r>
      <w:r w:rsidR="00617B23" w:rsidRPr="00363492">
        <w:rPr>
          <w:rFonts w:ascii="Times New Roman" w:hAnsi="Times New Roman" w:cs="Times New Roman"/>
          <w:sz w:val="24"/>
          <w:szCs w:val="24"/>
        </w:rPr>
        <w:t xml:space="preserve"> za </w:t>
      </w:r>
      <w:r w:rsidR="00617B23">
        <w:rPr>
          <w:rFonts w:ascii="Times New Roman" w:hAnsi="Times New Roman" w:cs="Times New Roman"/>
          <w:sz w:val="24"/>
          <w:szCs w:val="24"/>
        </w:rPr>
        <w:t>19.000,00</w:t>
      </w:r>
      <w:r w:rsidR="00617B23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617B23">
        <w:rPr>
          <w:rFonts w:ascii="Times New Roman" w:hAnsi="Times New Roman" w:cs="Times New Roman"/>
          <w:sz w:val="24"/>
          <w:szCs w:val="24"/>
        </w:rPr>
        <w:t>eura</w:t>
      </w:r>
      <w:r w:rsidR="00617B23" w:rsidRPr="00363492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617B23">
        <w:rPr>
          <w:rFonts w:ascii="Times New Roman" w:hAnsi="Times New Roman" w:cs="Times New Roman"/>
          <w:sz w:val="24"/>
          <w:szCs w:val="24"/>
        </w:rPr>
        <w:t>198.550,00 eura.</w:t>
      </w:r>
      <w:r w:rsidR="00617B23" w:rsidRPr="00363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B23" w:rsidRDefault="00617B23" w:rsidP="00617B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prihoda se odnosi na ranije navedenu promjenu načina knjiženja prihoda iz socijalnog programa 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Vodnjana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3492">
        <w:rPr>
          <w:rFonts w:ascii="Times New Roman" w:hAnsi="Times New Roman" w:cs="Times New Roman"/>
          <w:sz w:val="24"/>
          <w:szCs w:val="24"/>
        </w:rPr>
        <w:t xml:space="preserve">Na rashodovnoj strani </w:t>
      </w:r>
      <w:r>
        <w:rPr>
          <w:rFonts w:ascii="Times New Roman" w:hAnsi="Times New Roman" w:cs="Times New Roman"/>
          <w:sz w:val="24"/>
          <w:szCs w:val="24"/>
        </w:rPr>
        <w:t xml:space="preserve">povećavaju se </w:t>
      </w:r>
      <w:r w:rsidRPr="00363492">
        <w:rPr>
          <w:rFonts w:ascii="Times New Roman" w:hAnsi="Times New Roman" w:cs="Times New Roman"/>
          <w:sz w:val="24"/>
          <w:szCs w:val="24"/>
        </w:rPr>
        <w:t>pozicij</w:t>
      </w:r>
      <w:r>
        <w:rPr>
          <w:rFonts w:ascii="Times New Roman" w:hAnsi="Times New Roman" w:cs="Times New Roman"/>
          <w:sz w:val="24"/>
          <w:szCs w:val="24"/>
        </w:rPr>
        <w:t>e koje su gore umanjene:</w:t>
      </w:r>
    </w:p>
    <w:p w:rsidR="00617B23" w:rsidRDefault="00617B23" w:rsidP="00617B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-3221</w:t>
      </w:r>
      <w:r w:rsidR="00365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11C">
        <w:rPr>
          <w:rFonts w:ascii="Times New Roman" w:hAnsi="Times New Roman" w:cs="Times New Roman"/>
          <w:sz w:val="24"/>
          <w:szCs w:val="24"/>
        </w:rPr>
        <w:t>Uredski materijal i ostali materijalni rashodi</w:t>
      </w:r>
      <w:r w:rsidR="0036561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4.000,00 eura</w:t>
      </w:r>
    </w:p>
    <w:p w:rsidR="00617B23" w:rsidRDefault="00AE5FC7" w:rsidP="00617B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-3222 - Materijal i sirovine </w:t>
      </w:r>
      <w:r w:rsidR="00617B23">
        <w:rPr>
          <w:rFonts w:ascii="Times New Roman" w:hAnsi="Times New Roman" w:cs="Times New Roman"/>
          <w:sz w:val="24"/>
          <w:szCs w:val="24"/>
        </w:rPr>
        <w:t>- 15.000,00 eura</w:t>
      </w:r>
    </w:p>
    <w:p w:rsidR="00617B23" w:rsidRDefault="00617B23" w:rsidP="00F610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77D5" w:rsidRDefault="00617B23" w:rsidP="00617B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navedenog povećanja ostali rashodi se </w:t>
      </w:r>
      <w:r w:rsidR="000C796B" w:rsidRPr="00F61009">
        <w:rPr>
          <w:rFonts w:ascii="Times New Roman" w:hAnsi="Times New Roman" w:cs="Times New Roman"/>
          <w:sz w:val="24"/>
          <w:szCs w:val="24"/>
        </w:rPr>
        <w:t>raspoređ</w:t>
      </w:r>
      <w:r w:rsidR="006A5E0B" w:rsidRPr="00F61009">
        <w:rPr>
          <w:rFonts w:ascii="Times New Roman" w:hAnsi="Times New Roman" w:cs="Times New Roman"/>
          <w:sz w:val="24"/>
          <w:szCs w:val="24"/>
        </w:rPr>
        <w:t>uju</w:t>
      </w:r>
      <w:r w:rsidR="00F63E78" w:rsidRPr="00F61009">
        <w:rPr>
          <w:rFonts w:ascii="Times New Roman" w:hAnsi="Times New Roman" w:cs="Times New Roman"/>
          <w:sz w:val="24"/>
          <w:szCs w:val="24"/>
        </w:rPr>
        <w:t xml:space="preserve"> na </w:t>
      </w:r>
      <w:r w:rsidR="002077D5" w:rsidRPr="00F61009">
        <w:rPr>
          <w:rFonts w:ascii="Times New Roman" w:hAnsi="Times New Roman" w:cs="Times New Roman"/>
          <w:sz w:val="24"/>
          <w:szCs w:val="24"/>
        </w:rPr>
        <w:t xml:space="preserve">sljedeći </w:t>
      </w:r>
      <w:r w:rsidR="00C858C7" w:rsidRPr="00F61009">
        <w:rPr>
          <w:rFonts w:ascii="Times New Roman" w:hAnsi="Times New Roman" w:cs="Times New Roman"/>
          <w:sz w:val="24"/>
          <w:szCs w:val="24"/>
        </w:rPr>
        <w:t>način</w:t>
      </w:r>
      <w:r w:rsidR="002077D5" w:rsidRPr="00F61009">
        <w:rPr>
          <w:rFonts w:ascii="Times New Roman" w:hAnsi="Times New Roman" w:cs="Times New Roman"/>
          <w:sz w:val="24"/>
          <w:szCs w:val="24"/>
        </w:rPr>
        <w:t>:</w:t>
      </w:r>
    </w:p>
    <w:p w:rsidR="00FD155C" w:rsidRDefault="00F61009" w:rsidP="00FC04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77D5" w:rsidRPr="00363492">
        <w:rPr>
          <w:rFonts w:ascii="Times New Roman" w:hAnsi="Times New Roman" w:cs="Times New Roman"/>
          <w:sz w:val="24"/>
          <w:szCs w:val="24"/>
        </w:rPr>
        <w:t>P</w:t>
      </w:r>
      <w:r w:rsidR="00C858C7" w:rsidRPr="00363492">
        <w:rPr>
          <w:rFonts w:ascii="Times New Roman" w:hAnsi="Times New Roman" w:cs="Times New Roman"/>
          <w:sz w:val="24"/>
          <w:szCs w:val="24"/>
        </w:rPr>
        <w:t>ozicij</w:t>
      </w:r>
      <w:r w:rsidR="009C1DD5" w:rsidRPr="00363492">
        <w:rPr>
          <w:rFonts w:ascii="Times New Roman" w:hAnsi="Times New Roman" w:cs="Times New Roman"/>
          <w:sz w:val="24"/>
          <w:szCs w:val="24"/>
        </w:rPr>
        <w:t>a</w:t>
      </w:r>
      <w:r w:rsidR="002077D5" w:rsidRPr="00363492">
        <w:rPr>
          <w:rFonts w:ascii="Times New Roman" w:hAnsi="Times New Roman" w:cs="Times New Roman"/>
          <w:sz w:val="24"/>
          <w:szCs w:val="24"/>
        </w:rPr>
        <w:t xml:space="preserve"> 3</w:t>
      </w:r>
      <w:r w:rsidR="00617B23">
        <w:rPr>
          <w:rFonts w:ascii="Times New Roman" w:hAnsi="Times New Roman" w:cs="Times New Roman"/>
          <w:sz w:val="24"/>
          <w:szCs w:val="24"/>
        </w:rPr>
        <w:t>224</w:t>
      </w:r>
      <w:r w:rsidR="00AE5FC7">
        <w:rPr>
          <w:rFonts w:ascii="Times New Roman" w:hAnsi="Times New Roman" w:cs="Times New Roman"/>
          <w:sz w:val="24"/>
          <w:szCs w:val="24"/>
        </w:rPr>
        <w:t xml:space="preserve"> </w:t>
      </w:r>
      <w:r w:rsidR="002077D5" w:rsidRPr="00363492">
        <w:rPr>
          <w:rFonts w:ascii="Times New Roman" w:hAnsi="Times New Roman" w:cs="Times New Roman"/>
          <w:sz w:val="24"/>
          <w:szCs w:val="24"/>
        </w:rPr>
        <w:t xml:space="preserve">- </w:t>
      </w:r>
      <w:r w:rsidR="00617B23" w:rsidRPr="00617B23">
        <w:rPr>
          <w:rFonts w:ascii="Times New Roman" w:hAnsi="Times New Roman" w:cs="Times New Roman"/>
          <w:sz w:val="24"/>
          <w:szCs w:val="24"/>
        </w:rPr>
        <w:t>Materijal i dijelovi za tekuće i investicijsko održavanje</w:t>
      </w:r>
      <w:r w:rsidR="00617B23">
        <w:rPr>
          <w:rFonts w:ascii="Times New Roman" w:hAnsi="Times New Roman" w:cs="Times New Roman"/>
          <w:sz w:val="24"/>
          <w:szCs w:val="24"/>
        </w:rPr>
        <w:t xml:space="preserve"> </w:t>
      </w:r>
      <w:r w:rsidR="00FC04A2">
        <w:rPr>
          <w:rFonts w:ascii="Times New Roman" w:hAnsi="Times New Roman" w:cs="Times New Roman"/>
          <w:sz w:val="24"/>
          <w:szCs w:val="24"/>
        </w:rPr>
        <w:t xml:space="preserve">se povećava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u </w:t>
      </w:r>
    </w:p>
    <w:p w:rsidR="00FC04A2" w:rsidRDefault="00FD155C" w:rsidP="00FD155C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iznosu od </w:t>
      </w:r>
      <w:r w:rsidR="00617B23">
        <w:rPr>
          <w:rFonts w:ascii="Times New Roman" w:hAnsi="Times New Roman" w:cs="Times New Roman"/>
          <w:sz w:val="24"/>
          <w:szCs w:val="24"/>
        </w:rPr>
        <w:t>300</w:t>
      </w:r>
      <w:r w:rsidR="00FC04A2">
        <w:rPr>
          <w:rFonts w:ascii="Times New Roman" w:hAnsi="Times New Roman" w:cs="Times New Roman"/>
          <w:sz w:val="24"/>
          <w:szCs w:val="24"/>
        </w:rPr>
        <w:t>,00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 eur</w:t>
      </w:r>
      <w:r w:rsidR="00617B23">
        <w:rPr>
          <w:rFonts w:ascii="Times New Roman" w:hAnsi="Times New Roman" w:cs="Times New Roman"/>
          <w:sz w:val="24"/>
          <w:szCs w:val="24"/>
        </w:rPr>
        <w:t>a</w:t>
      </w:r>
    </w:p>
    <w:p w:rsidR="00F61009" w:rsidRDefault="00F61009" w:rsidP="00FC04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04A2" w:rsidRPr="00363492">
        <w:rPr>
          <w:rFonts w:ascii="Times New Roman" w:hAnsi="Times New Roman" w:cs="Times New Roman"/>
          <w:sz w:val="24"/>
          <w:szCs w:val="24"/>
        </w:rPr>
        <w:t>Pozicija 32</w:t>
      </w:r>
      <w:r w:rsidR="00617B23">
        <w:rPr>
          <w:rFonts w:ascii="Times New Roman" w:hAnsi="Times New Roman" w:cs="Times New Roman"/>
          <w:sz w:val="24"/>
          <w:szCs w:val="24"/>
        </w:rPr>
        <w:t>31</w:t>
      </w:r>
      <w:r w:rsidR="00AE5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7B23" w:rsidRPr="00617B23">
        <w:rPr>
          <w:rFonts w:ascii="Times New Roman" w:hAnsi="Times New Roman" w:cs="Times New Roman"/>
          <w:sz w:val="24"/>
          <w:szCs w:val="24"/>
        </w:rPr>
        <w:t>Usluge telefona, pošte i prijevoza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 </w:t>
      </w:r>
      <w:r w:rsidR="00FC04A2">
        <w:rPr>
          <w:rFonts w:ascii="Times New Roman" w:hAnsi="Times New Roman" w:cs="Times New Roman"/>
          <w:sz w:val="24"/>
          <w:szCs w:val="24"/>
        </w:rPr>
        <w:t xml:space="preserve">se povećava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u iznosu </w:t>
      </w:r>
    </w:p>
    <w:p w:rsidR="008C65FA" w:rsidRDefault="00FD155C" w:rsidP="00617B23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od </w:t>
      </w:r>
      <w:r w:rsidR="00617B23">
        <w:rPr>
          <w:rFonts w:ascii="Times New Roman" w:hAnsi="Times New Roman" w:cs="Times New Roman"/>
          <w:sz w:val="24"/>
          <w:szCs w:val="24"/>
        </w:rPr>
        <w:t>450,00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 </w:t>
      </w:r>
      <w:r w:rsidR="00617B23">
        <w:rPr>
          <w:rFonts w:ascii="Times New Roman" w:hAnsi="Times New Roman" w:cs="Times New Roman"/>
          <w:sz w:val="24"/>
          <w:szCs w:val="24"/>
        </w:rPr>
        <w:t>eura</w:t>
      </w:r>
    </w:p>
    <w:p w:rsidR="00FC04A2" w:rsidRDefault="00F61009" w:rsidP="00617B23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04A2" w:rsidRPr="00363492">
        <w:rPr>
          <w:rFonts w:ascii="Times New Roman" w:hAnsi="Times New Roman" w:cs="Times New Roman"/>
          <w:sz w:val="24"/>
          <w:szCs w:val="24"/>
        </w:rPr>
        <w:t>Pozicija 32</w:t>
      </w:r>
      <w:r w:rsidR="00617B23">
        <w:rPr>
          <w:rFonts w:ascii="Times New Roman" w:hAnsi="Times New Roman" w:cs="Times New Roman"/>
          <w:sz w:val="24"/>
          <w:szCs w:val="24"/>
        </w:rPr>
        <w:t>34 - Komunalne usluge</w:t>
      </w:r>
      <w:r w:rsid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 </w:t>
      </w:r>
      <w:r w:rsidR="00FC04A2">
        <w:rPr>
          <w:rFonts w:ascii="Times New Roman" w:hAnsi="Times New Roman" w:cs="Times New Roman"/>
          <w:sz w:val="24"/>
          <w:szCs w:val="24"/>
        </w:rPr>
        <w:t xml:space="preserve">se </w:t>
      </w:r>
      <w:r w:rsidR="00617B23">
        <w:rPr>
          <w:rFonts w:ascii="Times New Roman" w:hAnsi="Times New Roman" w:cs="Times New Roman"/>
          <w:sz w:val="24"/>
          <w:szCs w:val="24"/>
        </w:rPr>
        <w:t>smanjuj</w:t>
      </w:r>
      <w:r w:rsidR="00AE5FC7">
        <w:rPr>
          <w:rFonts w:ascii="Times New Roman" w:hAnsi="Times New Roman" w:cs="Times New Roman"/>
          <w:sz w:val="24"/>
          <w:szCs w:val="24"/>
        </w:rPr>
        <w:t>e</w:t>
      </w:r>
      <w:r w:rsidR="00FC04A2">
        <w:rPr>
          <w:rFonts w:ascii="Times New Roman" w:hAnsi="Times New Roman" w:cs="Times New Roman"/>
          <w:sz w:val="24"/>
          <w:szCs w:val="24"/>
        </w:rPr>
        <w:t xml:space="preserve"> 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FC04A2">
        <w:rPr>
          <w:rFonts w:ascii="Times New Roman" w:hAnsi="Times New Roman" w:cs="Times New Roman"/>
          <w:sz w:val="24"/>
          <w:szCs w:val="24"/>
        </w:rPr>
        <w:t>1.</w:t>
      </w:r>
      <w:r w:rsidR="00617B23">
        <w:rPr>
          <w:rFonts w:ascii="Times New Roman" w:hAnsi="Times New Roman" w:cs="Times New Roman"/>
          <w:sz w:val="24"/>
          <w:szCs w:val="24"/>
        </w:rPr>
        <w:t>00</w:t>
      </w:r>
      <w:r w:rsidR="00FC04A2">
        <w:rPr>
          <w:rFonts w:ascii="Times New Roman" w:hAnsi="Times New Roman" w:cs="Times New Roman"/>
          <w:sz w:val="24"/>
          <w:szCs w:val="24"/>
        </w:rPr>
        <w:t>0,00</w:t>
      </w:r>
      <w:r w:rsidR="00FC04A2" w:rsidRPr="00AB3F04">
        <w:rPr>
          <w:rFonts w:ascii="Times New Roman" w:hAnsi="Times New Roman" w:cs="Times New Roman"/>
          <w:sz w:val="24"/>
          <w:szCs w:val="24"/>
        </w:rPr>
        <w:t xml:space="preserve"> eur</w:t>
      </w:r>
      <w:r w:rsidR="00617B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55C" w:rsidRDefault="00FD155C" w:rsidP="00FD155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 xml:space="preserve">35 - </w:t>
      </w:r>
      <w:r w:rsidRPr="00FD155C">
        <w:rPr>
          <w:rFonts w:ascii="Times New Roman" w:hAnsi="Times New Roman" w:cs="Times New Roman"/>
          <w:sz w:val="24"/>
          <w:szCs w:val="24"/>
        </w:rPr>
        <w:t>Zakupnine i najamnine</w:t>
      </w:r>
      <w:r>
        <w:rPr>
          <w:rFonts w:ascii="Times New Roman" w:hAnsi="Times New Roman" w:cs="Times New Roman"/>
          <w:sz w:val="24"/>
          <w:szCs w:val="24"/>
        </w:rPr>
        <w:t xml:space="preserve"> se smanjuj</w:t>
      </w:r>
      <w:r w:rsidR="00AE5F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600,00</w:t>
      </w:r>
      <w:r w:rsidRPr="00AB3F04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FD155C" w:rsidRDefault="00FD155C" w:rsidP="00FD15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 xml:space="preserve">36 - </w:t>
      </w:r>
      <w:r w:rsidRPr="00FD155C">
        <w:rPr>
          <w:rFonts w:ascii="Times New Roman" w:hAnsi="Times New Roman" w:cs="Times New Roman"/>
          <w:sz w:val="24"/>
          <w:szCs w:val="24"/>
        </w:rPr>
        <w:t>Zdravstvene i veterinarske usluge</w:t>
      </w:r>
      <w:r>
        <w:rPr>
          <w:rFonts w:ascii="Times New Roman" w:hAnsi="Times New Roman" w:cs="Times New Roman"/>
          <w:sz w:val="24"/>
          <w:szCs w:val="24"/>
        </w:rPr>
        <w:t xml:space="preserve"> se povećava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300,00</w:t>
      </w:r>
      <w:r w:rsidRPr="00AB3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55C" w:rsidRDefault="00FD155C" w:rsidP="00FD155C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eura</w:t>
      </w:r>
    </w:p>
    <w:p w:rsidR="00FD155C" w:rsidRDefault="00FD155C" w:rsidP="00FD15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 xml:space="preserve">37 - </w:t>
      </w:r>
      <w:r w:rsidRPr="00FD155C">
        <w:rPr>
          <w:rFonts w:ascii="Times New Roman" w:hAnsi="Times New Roman" w:cs="Times New Roman"/>
          <w:sz w:val="24"/>
          <w:szCs w:val="24"/>
        </w:rPr>
        <w:t>Intelektualne i osobne usluge</w:t>
      </w:r>
      <w:r>
        <w:rPr>
          <w:rFonts w:ascii="Times New Roman" w:hAnsi="Times New Roman" w:cs="Times New Roman"/>
          <w:sz w:val="24"/>
          <w:szCs w:val="24"/>
        </w:rPr>
        <w:t xml:space="preserve"> se povećava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300,00</w:t>
      </w:r>
      <w:r w:rsidRPr="00AB3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FD155C" w:rsidRDefault="00FD155C" w:rsidP="00FD15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92</w:t>
      </w:r>
      <w:r w:rsidR="00AE5FC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Premije osiguranja se povećava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100,00</w:t>
      </w:r>
      <w:r w:rsidRPr="00AB3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FD155C" w:rsidRDefault="00FD155C" w:rsidP="00FD15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492">
        <w:rPr>
          <w:rFonts w:ascii="Times New Roman" w:hAnsi="Times New Roman" w:cs="Times New Roman"/>
          <w:sz w:val="24"/>
          <w:szCs w:val="24"/>
        </w:rPr>
        <w:t>Pozicija 3</w:t>
      </w:r>
      <w:r>
        <w:rPr>
          <w:rFonts w:ascii="Times New Roman" w:hAnsi="Times New Roman" w:cs="Times New Roman"/>
          <w:sz w:val="24"/>
          <w:szCs w:val="24"/>
        </w:rPr>
        <w:t xml:space="preserve">431 - </w:t>
      </w:r>
      <w:r w:rsidRPr="00FD155C">
        <w:rPr>
          <w:rFonts w:ascii="Times New Roman" w:hAnsi="Times New Roman" w:cs="Times New Roman"/>
          <w:sz w:val="24"/>
          <w:szCs w:val="24"/>
        </w:rPr>
        <w:t xml:space="preserve">Bankarske usluge i usluge platnog prometa </w:t>
      </w:r>
      <w:r>
        <w:rPr>
          <w:rFonts w:ascii="Times New Roman" w:hAnsi="Times New Roman" w:cs="Times New Roman"/>
          <w:sz w:val="24"/>
          <w:szCs w:val="24"/>
        </w:rPr>
        <w:t xml:space="preserve">se povećava </w:t>
      </w:r>
      <w:r w:rsidRPr="00AB3F04">
        <w:rPr>
          <w:rFonts w:ascii="Times New Roman" w:hAnsi="Times New Roman" w:cs="Times New Roman"/>
          <w:sz w:val="24"/>
          <w:szCs w:val="24"/>
        </w:rPr>
        <w:t xml:space="preserve">u iznosu od </w:t>
      </w:r>
    </w:p>
    <w:p w:rsidR="00FD155C" w:rsidRDefault="00AE5FC7" w:rsidP="00FD155C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155C">
        <w:rPr>
          <w:rFonts w:ascii="Times New Roman" w:hAnsi="Times New Roman" w:cs="Times New Roman"/>
          <w:sz w:val="24"/>
          <w:szCs w:val="24"/>
        </w:rPr>
        <w:t>150,00</w:t>
      </w:r>
      <w:r w:rsidR="00FD155C" w:rsidRPr="00AB3F04">
        <w:rPr>
          <w:rFonts w:ascii="Times New Roman" w:hAnsi="Times New Roman" w:cs="Times New Roman"/>
          <w:sz w:val="24"/>
          <w:szCs w:val="24"/>
        </w:rPr>
        <w:t xml:space="preserve"> </w:t>
      </w:r>
      <w:r w:rsidR="00FD155C">
        <w:rPr>
          <w:rFonts w:ascii="Times New Roman" w:hAnsi="Times New Roman" w:cs="Times New Roman"/>
          <w:sz w:val="24"/>
          <w:szCs w:val="24"/>
        </w:rPr>
        <w:t>eura</w:t>
      </w:r>
    </w:p>
    <w:p w:rsidR="00C15301" w:rsidRDefault="00C15301" w:rsidP="000E298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345E" w:rsidRPr="00363492" w:rsidRDefault="00F63E78" w:rsidP="00D534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>Prihodi od pomoći</w:t>
      </w:r>
      <w:r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FD155C" w:rsidRPr="00363492">
        <w:rPr>
          <w:rFonts w:ascii="Times New Roman" w:hAnsi="Times New Roman" w:cs="Times New Roman"/>
          <w:sz w:val="24"/>
          <w:szCs w:val="24"/>
        </w:rPr>
        <w:t xml:space="preserve">se </w:t>
      </w:r>
      <w:r w:rsidR="00FD155C">
        <w:rPr>
          <w:rFonts w:ascii="Times New Roman" w:hAnsi="Times New Roman" w:cs="Times New Roman"/>
          <w:sz w:val="24"/>
          <w:szCs w:val="24"/>
        </w:rPr>
        <w:t xml:space="preserve"> povećavaju</w:t>
      </w:r>
      <w:r w:rsidR="00FD155C" w:rsidRPr="00363492">
        <w:rPr>
          <w:rFonts w:ascii="Times New Roman" w:hAnsi="Times New Roman" w:cs="Times New Roman"/>
          <w:sz w:val="24"/>
          <w:szCs w:val="24"/>
        </w:rPr>
        <w:t xml:space="preserve"> za </w:t>
      </w:r>
      <w:r w:rsidR="00FD155C">
        <w:rPr>
          <w:rFonts w:ascii="Times New Roman" w:hAnsi="Times New Roman" w:cs="Times New Roman"/>
          <w:sz w:val="24"/>
          <w:szCs w:val="24"/>
        </w:rPr>
        <w:t>1.000,00</w:t>
      </w:r>
      <w:r w:rsidR="00FD155C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FD155C">
        <w:rPr>
          <w:rFonts w:ascii="Times New Roman" w:hAnsi="Times New Roman" w:cs="Times New Roman"/>
          <w:sz w:val="24"/>
          <w:szCs w:val="24"/>
        </w:rPr>
        <w:t>eura</w:t>
      </w:r>
      <w:r w:rsidR="00FD155C" w:rsidRPr="00363492">
        <w:rPr>
          <w:rFonts w:ascii="Times New Roman" w:hAnsi="Times New Roman" w:cs="Times New Roman"/>
          <w:sz w:val="24"/>
          <w:szCs w:val="24"/>
        </w:rPr>
        <w:t xml:space="preserve"> te iznose </w:t>
      </w:r>
      <w:r w:rsidR="00C15301">
        <w:rPr>
          <w:rFonts w:ascii="Times New Roman" w:hAnsi="Times New Roman" w:cs="Times New Roman"/>
          <w:sz w:val="24"/>
          <w:szCs w:val="24"/>
        </w:rPr>
        <w:t>1</w:t>
      </w:r>
      <w:r w:rsidR="00FD155C">
        <w:rPr>
          <w:rFonts w:ascii="Times New Roman" w:hAnsi="Times New Roman" w:cs="Times New Roman"/>
          <w:sz w:val="24"/>
          <w:szCs w:val="24"/>
        </w:rPr>
        <w:t>7</w:t>
      </w:r>
      <w:r w:rsidR="00C15301">
        <w:rPr>
          <w:rFonts w:ascii="Times New Roman" w:hAnsi="Times New Roman" w:cs="Times New Roman"/>
          <w:sz w:val="24"/>
          <w:szCs w:val="24"/>
        </w:rPr>
        <w:t>.000,00 eur</w:t>
      </w:r>
      <w:r w:rsidR="00FD155C">
        <w:rPr>
          <w:rFonts w:ascii="Times New Roman" w:hAnsi="Times New Roman" w:cs="Times New Roman"/>
          <w:sz w:val="24"/>
          <w:szCs w:val="24"/>
        </w:rPr>
        <w:t>a</w:t>
      </w:r>
      <w:r w:rsidR="00C15301">
        <w:rPr>
          <w:rFonts w:ascii="Times New Roman" w:hAnsi="Times New Roman" w:cs="Times New Roman"/>
          <w:sz w:val="24"/>
          <w:szCs w:val="24"/>
        </w:rPr>
        <w:t xml:space="preserve">. Rashodi </w:t>
      </w:r>
      <w:r w:rsidRPr="00363492">
        <w:rPr>
          <w:rFonts w:ascii="Times New Roman" w:hAnsi="Times New Roman" w:cs="Times New Roman"/>
          <w:sz w:val="24"/>
          <w:szCs w:val="24"/>
        </w:rPr>
        <w:t xml:space="preserve">se </w:t>
      </w:r>
      <w:r w:rsidR="00D5345E" w:rsidRPr="00363492">
        <w:rPr>
          <w:rFonts w:ascii="Times New Roman" w:hAnsi="Times New Roman" w:cs="Times New Roman"/>
          <w:sz w:val="24"/>
          <w:szCs w:val="24"/>
        </w:rPr>
        <w:t>raspoređuju</w:t>
      </w:r>
      <w:r w:rsidR="004160F6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D5345E" w:rsidRPr="00363492">
        <w:rPr>
          <w:rFonts w:ascii="Times New Roman" w:hAnsi="Times New Roman" w:cs="Times New Roman"/>
          <w:sz w:val="24"/>
          <w:szCs w:val="24"/>
        </w:rPr>
        <w:t>na sljedeći način:</w:t>
      </w:r>
    </w:p>
    <w:p w:rsidR="00FD155C" w:rsidRDefault="00FD155C" w:rsidP="00FD15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-Pozicija 3213</w:t>
      </w:r>
      <w:r w:rsidR="00AE5FC7">
        <w:rPr>
          <w:rFonts w:ascii="Times New Roman" w:hAnsi="Times New Roman" w:cs="Times New Roman"/>
          <w:sz w:val="24"/>
          <w:szCs w:val="24"/>
        </w:rPr>
        <w:t xml:space="preserve"> </w:t>
      </w:r>
      <w:r w:rsidRPr="003634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55C">
        <w:rPr>
          <w:rFonts w:ascii="Times New Roman" w:hAnsi="Times New Roman" w:cs="Times New Roman"/>
          <w:sz w:val="24"/>
          <w:szCs w:val="24"/>
        </w:rPr>
        <w:t>Stručno usavršavanje zaposlenika</w:t>
      </w:r>
      <w:r>
        <w:rPr>
          <w:rFonts w:ascii="Times New Roman" w:hAnsi="Times New Roman" w:cs="Times New Roman"/>
          <w:sz w:val="24"/>
          <w:szCs w:val="24"/>
        </w:rPr>
        <w:t xml:space="preserve"> smanjuje se </w:t>
      </w:r>
      <w:r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eura </w:t>
      </w:r>
    </w:p>
    <w:p w:rsidR="00D5345E" w:rsidRDefault="00C15301" w:rsidP="00FD15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45E">
        <w:rPr>
          <w:rFonts w:ascii="Times New Roman" w:hAnsi="Times New Roman" w:cs="Times New Roman"/>
          <w:sz w:val="24"/>
          <w:szCs w:val="24"/>
        </w:rPr>
        <w:t>Pozicija 32</w:t>
      </w:r>
      <w:r>
        <w:rPr>
          <w:rFonts w:ascii="Times New Roman" w:hAnsi="Times New Roman" w:cs="Times New Roman"/>
          <w:sz w:val="24"/>
          <w:szCs w:val="24"/>
        </w:rPr>
        <w:t>21</w:t>
      </w:r>
      <w:r w:rsidR="00AE5FC7">
        <w:rPr>
          <w:rFonts w:ascii="Times New Roman" w:hAnsi="Times New Roman" w:cs="Times New Roman"/>
          <w:sz w:val="24"/>
          <w:szCs w:val="24"/>
        </w:rPr>
        <w:t xml:space="preserve"> </w:t>
      </w:r>
      <w:r w:rsidR="00D5345E" w:rsidRPr="003634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D5345E" w:rsidRPr="00363492">
        <w:rPr>
          <w:rFonts w:ascii="Times New Roman" w:hAnsi="Times New Roman" w:cs="Times New Roman"/>
          <w:sz w:val="24"/>
          <w:szCs w:val="24"/>
        </w:rPr>
        <w:t>redsk</w:t>
      </w:r>
      <w:r w:rsidR="00FD155C">
        <w:rPr>
          <w:rFonts w:ascii="Times New Roman" w:hAnsi="Times New Roman" w:cs="Times New Roman"/>
          <w:sz w:val="24"/>
          <w:szCs w:val="24"/>
        </w:rPr>
        <w:t>i materijal i ostali mat.</w:t>
      </w:r>
      <w:r w:rsidR="00D5345E" w:rsidRPr="00363492">
        <w:rPr>
          <w:rFonts w:ascii="Times New Roman" w:hAnsi="Times New Roman" w:cs="Times New Roman"/>
          <w:sz w:val="24"/>
          <w:szCs w:val="24"/>
        </w:rPr>
        <w:t xml:space="preserve"> rashodi </w:t>
      </w:r>
      <w:r w:rsidR="00D5345E">
        <w:rPr>
          <w:rFonts w:ascii="Times New Roman" w:hAnsi="Times New Roman" w:cs="Times New Roman"/>
          <w:sz w:val="24"/>
          <w:szCs w:val="24"/>
        </w:rPr>
        <w:t xml:space="preserve">smanjuje se </w:t>
      </w:r>
      <w:r w:rsidR="00D5345E"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 w:rsidR="00FD155C">
        <w:rPr>
          <w:rFonts w:ascii="Times New Roman" w:hAnsi="Times New Roman" w:cs="Times New Roman"/>
          <w:sz w:val="24"/>
          <w:szCs w:val="24"/>
        </w:rPr>
        <w:t>950</w:t>
      </w:r>
      <w:r w:rsidR="00D5345E" w:rsidRPr="00363492">
        <w:rPr>
          <w:rFonts w:ascii="Times New Roman" w:hAnsi="Times New Roman" w:cs="Times New Roman"/>
          <w:sz w:val="24"/>
          <w:szCs w:val="24"/>
        </w:rPr>
        <w:t>,00</w:t>
      </w:r>
      <w:r w:rsidR="00FD155C">
        <w:rPr>
          <w:rFonts w:ascii="Times New Roman" w:hAnsi="Times New Roman" w:cs="Times New Roman"/>
          <w:sz w:val="24"/>
          <w:szCs w:val="24"/>
        </w:rPr>
        <w:t xml:space="preserve"> </w:t>
      </w:r>
      <w:r w:rsidR="00D5345E">
        <w:rPr>
          <w:rFonts w:ascii="Times New Roman" w:hAnsi="Times New Roman" w:cs="Times New Roman"/>
          <w:sz w:val="24"/>
          <w:szCs w:val="24"/>
        </w:rPr>
        <w:t>eur</w:t>
      </w:r>
      <w:r w:rsidR="00FD155C">
        <w:rPr>
          <w:rFonts w:ascii="Times New Roman" w:hAnsi="Times New Roman" w:cs="Times New Roman"/>
          <w:sz w:val="24"/>
          <w:szCs w:val="24"/>
        </w:rPr>
        <w:t>a</w:t>
      </w:r>
      <w:r w:rsidR="00D53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55C" w:rsidRDefault="00FD155C" w:rsidP="00FD15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-Pozicija 3222 - Materijal i sirovine povećavaju se za 3.050,00 eura</w:t>
      </w:r>
    </w:p>
    <w:p w:rsidR="00791B78" w:rsidRDefault="00C15301" w:rsidP="00F651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345E">
        <w:rPr>
          <w:rFonts w:ascii="Times New Roman" w:hAnsi="Times New Roman" w:cs="Times New Roman"/>
          <w:sz w:val="24"/>
          <w:szCs w:val="24"/>
        </w:rPr>
        <w:t xml:space="preserve">Pozicija </w:t>
      </w:r>
      <w:r w:rsidR="00FD155C">
        <w:rPr>
          <w:rFonts w:ascii="Times New Roman" w:hAnsi="Times New Roman" w:cs="Times New Roman"/>
          <w:sz w:val="24"/>
          <w:szCs w:val="24"/>
        </w:rPr>
        <w:t>4221</w:t>
      </w:r>
      <w:r w:rsidR="00AE5FC7">
        <w:rPr>
          <w:rFonts w:ascii="Times New Roman" w:hAnsi="Times New Roman" w:cs="Times New Roman"/>
          <w:sz w:val="24"/>
          <w:szCs w:val="24"/>
        </w:rPr>
        <w:t xml:space="preserve"> </w:t>
      </w:r>
      <w:r w:rsidR="00D5345E">
        <w:rPr>
          <w:rFonts w:ascii="Times New Roman" w:hAnsi="Times New Roman" w:cs="Times New Roman"/>
          <w:sz w:val="24"/>
          <w:szCs w:val="24"/>
        </w:rPr>
        <w:t xml:space="preserve">- </w:t>
      </w:r>
      <w:r w:rsidR="00FD155C">
        <w:rPr>
          <w:rFonts w:ascii="Times New Roman" w:hAnsi="Times New Roman" w:cs="Times New Roman"/>
          <w:sz w:val="24"/>
          <w:szCs w:val="24"/>
        </w:rPr>
        <w:t>Uredska oprema i namještaj</w:t>
      </w:r>
      <w:r w:rsidR="00D5345E">
        <w:rPr>
          <w:rFonts w:ascii="Times New Roman" w:hAnsi="Times New Roman" w:cs="Times New Roman"/>
          <w:sz w:val="24"/>
          <w:szCs w:val="24"/>
        </w:rPr>
        <w:t xml:space="preserve"> </w:t>
      </w:r>
      <w:r w:rsidR="00FD155C">
        <w:rPr>
          <w:rFonts w:ascii="Times New Roman" w:hAnsi="Times New Roman" w:cs="Times New Roman"/>
          <w:sz w:val="24"/>
          <w:szCs w:val="24"/>
        </w:rPr>
        <w:t xml:space="preserve">smanjuje </w:t>
      </w:r>
      <w:r w:rsidR="00D5345E">
        <w:rPr>
          <w:rFonts w:ascii="Times New Roman" w:hAnsi="Times New Roman" w:cs="Times New Roman"/>
          <w:sz w:val="24"/>
          <w:szCs w:val="24"/>
        </w:rPr>
        <w:t xml:space="preserve">se </w:t>
      </w:r>
      <w:r w:rsidR="00133BC6"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 w:rsidR="00FD155C">
        <w:rPr>
          <w:rFonts w:ascii="Times New Roman" w:hAnsi="Times New Roman" w:cs="Times New Roman"/>
          <w:sz w:val="24"/>
          <w:szCs w:val="24"/>
        </w:rPr>
        <w:t>400</w:t>
      </w:r>
      <w:r w:rsidR="00133BC6"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r w:rsidR="00D5345E">
        <w:rPr>
          <w:rFonts w:ascii="Times New Roman" w:hAnsi="Times New Roman" w:cs="Times New Roman"/>
          <w:sz w:val="24"/>
          <w:szCs w:val="24"/>
        </w:rPr>
        <w:t>eur</w:t>
      </w:r>
      <w:r w:rsidR="00FD15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55C" w:rsidRPr="00363492" w:rsidRDefault="00FD155C" w:rsidP="00FD15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-Pozicija 422</w:t>
      </w:r>
      <w:r w:rsidR="00AE5FC7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- Sportska i glazbena oprema smanjuje se </w:t>
      </w:r>
      <w:r w:rsidRPr="0036349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363492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 xml:space="preserve">eura  </w:t>
      </w:r>
    </w:p>
    <w:p w:rsidR="00FD155C" w:rsidRDefault="00FD155C" w:rsidP="00F651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5E4" w:rsidRDefault="00575295" w:rsidP="00E41C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b/>
          <w:sz w:val="24"/>
          <w:szCs w:val="24"/>
        </w:rPr>
        <w:t xml:space="preserve">Prihodi od </w:t>
      </w:r>
      <w:r w:rsidR="00FD155C">
        <w:rPr>
          <w:rFonts w:ascii="Times New Roman" w:hAnsi="Times New Roman" w:cs="Times New Roman"/>
          <w:b/>
          <w:sz w:val="24"/>
          <w:szCs w:val="24"/>
        </w:rPr>
        <w:t xml:space="preserve"> donacija </w:t>
      </w:r>
      <w:r w:rsidRPr="00363492">
        <w:rPr>
          <w:rFonts w:ascii="Times New Roman" w:hAnsi="Times New Roman" w:cs="Times New Roman"/>
          <w:sz w:val="24"/>
          <w:szCs w:val="24"/>
        </w:rPr>
        <w:t xml:space="preserve">iznose </w:t>
      </w:r>
      <w:r w:rsidR="00D5345E">
        <w:rPr>
          <w:rFonts w:ascii="Times New Roman" w:hAnsi="Times New Roman" w:cs="Times New Roman"/>
          <w:sz w:val="24"/>
          <w:szCs w:val="24"/>
        </w:rPr>
        <w:t>8.171,05</w:t>
      </w:r>
      <w:r w:rsidR="00BA3462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D5345E">
        <w:rPr>
          <w:rFonts w:ascii="Times New Roman" w:hAnsi="Times New Roman" w:cs="Times New Roman"/>
          <w:sz w:val="24"/>
          <w:szCs w:val="24"/>
        </w:rPr>
        <w:t>eur</w:t>
      </w:r>
      <w:r w:rsidR="00FD155C">
        <w:rPr>
          <w:rFonts w:ascii="Times New Roman" w:hAnsi="Times New Roman" w:cs="Times New Roman"/>
          <w:sz w:val="24"/>
          <w:szCs w:val="24"/>
        </w:rPr>
        <w:t>a</w:t>
      </w:r>
      <w:r w:rsidR="00471B24">
        <w:rPr>
          <w:rFonts w:ascii="Times New Roman" w:hAnsi="Times New Roman" w:cs="Times New Roman"/>
          <w:sz w:val="24"/>
          <w:szCs w:val="24"/>
        </w:rPr>
        <w:t xml:space="preserve"> te ostaju neprom</w:t>
      </w:r>
      <w:r w:rsidR="008963DB">
        <w:rPr>
          <w:rFonts w:ascii="Times New Roman" w:hAnsi="Times New Roman" w:cs="Times New Roman"/>
          <w:sz w:val="24"/>
          <w:szCs w:val="24"/>
        </w:rPr>
        <w:t>i</w:t>
      </w:r>
      <w:r w:rsidR="00471B24">
        <w:rPr>
          <w:rFonts w:ascii="Times New Roman" w:hAnsi="Times New Roman" w:cs="Times New Roman"/>
          <w:sz w:val="24"/>
          <w:szCs w:val="24"/>
        </w:rPr>
        <w:t>jenjeni</w:t>
      </w:r>
      <w:r w:rsidRPr="00363492">
        <w:rPr>
          <w:rFonts w:ascii="Times New Roman" w:hAnsi="Times New Roman" w:cs="Times New Roman"/>
          <w:sz w:val="24"/>
          <w:szCs w:val="24"/>
        </w:rPr>
        <w:t>.</w:t>
      </w:r>
      <w:r w:rsidR="00791B78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471B24">
        <w:rPr>
          <w:rFonts w:ascii="Times New Roman" w:hAnsi="Times New Roman" w:cs="Times New Roman"/>
          <w:sz w:val="24"/>
          <w:szCs w:val="24"/>
        </w:rPr>
        <w:t xml:space="preserve">Rashodi se </w:t>
      </w:r>
      <w:r w:rsidR="008E06B8">
        <w:rPr>
          <w:rFonts w:ascii="Times New Roman" w:hAnsi="Times New Roman" w:cs="Times New Roman"/>
          <w:sz w:val="24"/>
          <w:szCs w:val="24"/>
        </w:rPr>
        <w:t>ras</w:t>
      </w:r>
      <w:r w:rsidR="003955E4">
        <w:rPr>
          <w:rFonts w:ascii="Times New Roman" w:hAnsi="Times New Roman" w:cs="Times New Roman"/>
          <w:sz w:val="24"/>
          <w:szCs w:val="24"/>
        </w:rPr>
        <w:t>poređuj</w:t>
      </w:r>
      <w:r w:rsidR="008E06B8">
        <w:rPr>
          <w:rFonts w:ascii="Times New Roman" w:hAnsi="Times New Roman" w:cs="Times New Roman"/>
          <w:sz w:val="24"/>
          <w:szCs w:val="24"/>
        </w:rPr>
        <w:t>u</w:t>
      </w:r>
      <w:r w:rsidR="003955E4">
        <w:rPr>
          <w:rFonts w:ascii="Times New Roman" w:hAnsi="Times New Roman" w:cs="Times New Roman"/>
          <w:sz w:val="24"/>
          <w:szCs w:val="24"/>
        </w:rPr>
        <w:t xml:space="preserve"> na sljedeći način:</w:t>
      </w:r>
    </w:p>
    <w:p w:rsidR="00FD155C" w:rsidRDefault="00471B24" w:rsidP="00C85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</w:t>
      </w:r>
      <w:r w:rsidR="00791B78" w:rsidRPr="00363492">
        <w:rPr>
          <w:rFonts w:ascii="Times New Roman" w:hAnsi="Times New Roman" w:cs="Times New Roman"/>
          <w:sz w:val="24"/>
          <w:szCs w:val="24"/>
        </w:rPr>
        <w:t>ozicija 32</w:t>
      </w:r>
      <w:r w:rsidR="00E41C2D">
        <w:rPr>
          <w:rFonts w:ascii="Times New Roman" w:hAnsi="Times New Roman" w:cs="Times New Roman"/>
          <w:sz w:val="24"/>
          <w:szCs w:val="24"/>
        </w:rPr>
        <w:t>2</w:t>
      </w:r>
      <w:r w:rsidR="003955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C5FBE" w:rsidRPr="00363492">
        <w:rPr>
          <w:rFonts w:ascii="Times New Roman" w:hAnsi="Times New Roman" w:cs="Times New Roman"/>
          <w:sz w:val="24"/>
          <w:szCs w:val="24"/>
        </w:rPr>
        <w:t xml:space="preserve"> </w:t>
      </w:r>
      <w:r w:rsidR="003955E4">
        <w:rPr>
          <w:rFonts w:ascii="Times New Roman" w:hAnsi="Times New Roman" w:cs="Times New Roman"/>
          <w:sz w:val="24"/>
          <w:szCs w:val="24"/>
        </w:rPr>
        <w:t>Materijal i sirovine (didaktika)</w:t>
      </w:r>
      <w:r w:rsidR="00A2246C" w:rsidRPr="00363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umanjuje se </w:t>
      </w:r>
      <w:r w:rsidR="00A2246C" w:rsidRPr="00363492">
        <w:rPr>
          <w:rFonts w:ascii="Times New Roman" w:hAnsi="Times New Roman" w:cs="Times New Roman"/>
          <w:sz w:val="24"/>
          <w:szCs w:val="24"/>
        </w:rPr>
        <w:t xml:space="preserve">za iznos </w:t>
      </w:r>
      <w:r w:rsidR="008E06B8">
        <w:rPr>
          <w:rFonts w:ascii="Times New Roman" w:hAnsi="Times New Roman" w:cs="Times New Roman"/>
          <w:sz w:val="24"/>
          <w:szCs w:val="24"/>
        </w:rPr>
        <w:t>1.</w:t>
      </w:r>
      <w:r w:rsidR="00FD155C">
        <w:rPr>
          <w:rFonts w:ascii="Times New Roman" w:hAnsi="Times New Roman" w:cs="Times New Roman"/>
          <w:sz w:val="24"/>
          <w:szCs w:val="24"/>
        </w:rPr>
        <w:t>502,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E06B8">
        <w:rPr>
          <w:rFonts w:ascii="Times New Roman" w:hAnsi="Times New Roman" w:cs="Times New Roman"/>
          <w:sz w:val="24"/>
          <w:szCs w:val="24"/>
        </w:rPr>
        <w:t xml:space="preserve"> eur</w:t>
      </w:r>
      <w:r w:rsidR="00FD155C">
        <w:rPr>
          <w:rFonts w:ascii="Times New Roman" w:hAnsi="Times New Roman" w:cs="Times New Roman"/>
          <w:sz w:val="24"/>
          <w:szCs w:val="24"/>
        </w:rPr>
        <w:t>a</w:t>
      </w:r>
    </w:p>
    <w:p w:rsidR="00460318" w:rsidRDefault="00FD155C" w:rsidP="00C85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-Pozicija 3225</w:t>
      </w:r>
      <w:r w:rsidR="00BB2C27">
        <w:rPr>
          <w:rFonts w:ascii="Times New Roman" w:hAnsi="Times New Roman" w:cs="Times New Roman"/>
          <w:sz w:val="24"/>
          <w:szCs w:val="24"/>
        </w:rPr>
        <w:t xml:space="preserve">- </w:t>
      </w:r>
      <w:r w:rsidR="00E41C2D">
        <w:rPr>
          <w:rFonts w:ascii="Times New Roman" w:hAnsi="Times New Roman" w:cs="Times New Roman"/>
          <w:sz w:val="24"/>
          <w:szCs w:val="24"/>
        </w:rPr>
        <w:t>Sitni inventar povećava</w:t>
      </w:r>
      <w:r>
        <w:rPr>
          <w:rFonts w:ascii="Times New Roman" w:hAnsi="Times New Roman" w:cs="Times New Roman"/>
          <w:sz w:val="24"/>
          <w:szCs w:val="24"/>
        </w:rPr>
        <w:t xml:space="preserve"> se za 50,00 eura</w:t>
      </w:r>
      <w:r w:rsidR="00BB2C27">
        <w:rPr>
          <w:rFonts w:ascii="Times New Roman" w:hAnsi="Times New Roman" w:cs="Times New Roman"/>
          <w:sz w:val="24"/>
          <w:szCs w:val="24"/>
        </w:rPr>
        <w:t xml:space="preserve"> za primljenu donaciju</w:t>
      </w:r>
      <w:r w:rsidR="00460318">
        <w:rPr>
          <w:rFonts w:ascii="Times New Roman" w:hAnsi="Times New Roman" w:cs="Times New Roman"/>
          <w:sz w:val="24"/>
          <w:szCs w:val="24"/>
        </w:rPr>
        <w:t xml:space="preserve"> vreće –</w:t>
      </w:r>
    </w:p>
    <w:p w:rsidR="008E06B8" w:rsidRDefault="00460318" w:rsidP="00460318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fotelje za sjedenje.</w:t>
      </w:r>
    </w:p>
    <w:p w:rsidR="00471B24" w:rsidRDefault="00C15301" w:rsidP="00471B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1B24">
        <w:rPr>
          <w:rFonts w:ascii="Times New Roman" w:hAnsi="Times New Roman" w:cs="Times New Roman"/>
          <w:sz w:val="24"/>
          <w:szCs w:val="24"/>
        </w:rPr>
        <w:t>P</w:t>
      </w:r>
      <w:r w:rsidR="00471B24" w:rsidRPr="00363492">
        <w:rPr>
          <w:rFonts w:ascii="Times New Roman" w:hAnsi="Times New Roman" w:cs="Times New Roman"/>
          <w:sz w:val="24"/>
          <w:szCs w:val="24"/>
        </w:rPr>
        <w:t>ozicija</w:t>
      </w:r>
      <w:r w:rsidR="00471B24">
        <w:rPr>
          <w:rFonts w:ascii="Times New Roman" w:hAnsi="Times New Roman" w:cs="Times New Roman"/>
          <w:sz w:val="24"/>
          <w:szCs w:val="24"/>
        </w:rPr>
        <w:t xml:space="preserve"> 4221</w:t>
      </w:r>
      <w:r w:rsidR="008E06B8">
        <w:rPr>
          <w:rFonts w:ascii="Times New Roman" w:hAnsi="Times New Roman" w:cs="Times New Roman"/>
          <w:sz w:val="24"/>
          <w:szCs w:val="24"/>
        </w:rPr>
        <w:t xml:space="preserve">- </w:t>
      </w:r>
      <w:r w:rsidR="00471B24" w:rsidRPr="00471B24">
        <w:rPr>
          <w:rFonts w:ascii="Times New Roman" w:hAnsi="Times New Roman" w:cs="Times New Roman"/>
          <w:sz w:val="24"/>
          <w:szCs w:val="24"/>
        </w:rPr>
        <w:t>Uredska oprema i namještaj</w:t>
      </w:r>
      <w:r w:rsidR="008E06B8">
        <w:rPr>
          <w:rFonts w:ascii="Times New Roman" w:hAnsi="Times New Roman" w:cs="Times New Roman"/>
          <w:sz w:val="24"/>
          <w:szCs w:val="24"/>
        </w:rPr>
        <w:t xml:space="preserve"> </w:t>
      </w:r>
      <w:r w:rsidR="00471B24">
        <w:rPr>
          <w:rFonts w:ascii="Times New Roman" w:hAnsi="Times New Roman" w:cs="Times New Roman"/>
          <w:sz w:val="24"/>
          <w:szCs w:val="24"/>
        </w:rPr>
        <w:t xml:space="preserve">povećava se </w:t>
      </w:r>
      <w:r w:rsidR="008E06B8">
        <w:rPr>
          <w:rFonts w:ascii="Times New Roman" w:hAnsi="Times New Roman" w:cs="Times New Roman"/>
          <w:sz w:val="24"/>
          <w:szCs w:val="24"/>
        </w:rPr>
        <w:t xml:space="preserve">u iznosu </w:t>
      </w:r>
      <w:r w:rsidR="00471B24">
        <w:rPr>
          <w:rFonts w:ascii="Times New Roman" w:hAnsi="Times New Roman" w:cs="Times New Roman"/>
          <w:sz w:val="24"/>
          <w:szCs w:val="24"/>
        </w:rPr>
        <w:t>852</w:t>
      </w:r>
      <w:r w:rsidR="008E06B8">
        <w:rPr>
          <w:rFonts w:ascii="Times New Roman" w:hAnsi="Times New Roman" w:cs="Times New Roman"/>
          <w:sz w:val="24"/>
          <w:szCs w:val="24"/>
        </w:rPr>
        <w:t>,00 eur</w:t>
      </w:r>
      <w:r w:rsidR="008963DB">
        <w:rPr>
          <w:rFonts w:ascii="Times New Roman" w:hAnsi="Times New Roman" w:cs="Times New Roman"/>
          <w:sz w:val="24"/>
          <w:szCs w:val="24"/>
        </w:rPr>
        <w:t>a</w:t>
      </w:r>
      <w:r w:rsidR="00471B24">
        <w:rPr>
          <w:rFonts w:ascii="Times New Roman" w:hAnsi="Times New Roman" w:cs="Times New Roman"/>
          <w:sz w:val="24"/>
          <w:szCs w:val="24"/>
        </w:rPr>
        <w:t xml:space="preserve"> </w:t>
      </w:r>
      <w:r w:rsidR="009106E9">
        <w:rPr>
          <w:rFonts w:ascii="Times New Roman" w:hAnsi="Times New Roman" w:cs="Times New Roman"/>
          <w:sz w:val="24"/>
          <w:szCs w:val="24"/>
        </w:rPr>
        <w:t>za</w:t>
      </w:r>
    </w:p>
    <w:p w:rsidR="00471B24" w:rsidRDefault="00BB2C27" w:rsidP="00471B24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6E9">
        <w:rPr>
          <w:rFonts w:ascii="Times New Roman" w:hAnsi="Times New Roman" w:cs="Times New Roman"/>
          <w:sz w:val="24"/>
          <w:szCs w:val="24"/>
        </w:rPr>
        <w:t xml:space="preserve"> nabavu</w:t>
      </w:r>
      <w:r w:rsidR="00471B24">
        <w:rPr>
          <w:rFonts w:ascii="Times New Roman" w:hAnsi="Times New Roman" w:cs="Times New Roman"/>
          <w:sz w:val="24"/>
          <w:szCs w:val="24"/>
        </w:rPr>
        <w:t xml:space="preserve"> prijenosnog </w:t>
      </w:r>
      <w:r w:rsidR="009106E9">
        <w:rPr>
          <w:rFonts w:ascii="Times New Roman" w:hAnsi="Times New Roman" w:cs="Times New Roman"/>
          <w:sz w:val="24"/>
          <w:szCs w:val="24"/>
        </w:rPr>
        <w:t>računala i printera</w:t>
      </w:r>
    </w:p>
    <w:p w:rsidR="008963DB" w:rsidRDefault="008E06B8" w:rsidP="008963D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1B24">
        <w:rPr>
          <w:rFonts w:ascii="Times New Roman" w:hAnsi="Times New Roman" w:cs="Times New Roman"/>
          <w:sz w:val="24"/>
          <w:szCs w:val="24"/>
        </w:rPr>
        <w:t>P</w:t>
      </w:r>
      <w:r w:rsidR="00471B24" w:rsidRPr="00363492">
        <w:rPr>
          <w:rFonts w:ascii="Times New Roman" w:hAnsi="Times New Roman" w:cs="Times New Roman"/>
          <w:sz w:val="24"/>
          <w:szCs w:val="24"/>
        </w:rPr>
        <w:t>ozicija</w:t>
      </w:r>
      <w:r w:rsidR="00471B24">
        <w:rPr>
          <w:rFonts w:ascii="Times New Roman" w:hAnsi="Times New Roman" w:cs="Times New Roman"/>
          <w:sz w:val="24"/>
          <w:szCs w:val="24"/>
        </w:rPr>
        <w:t xml:space="preserve"> 4222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1B24">
        <w:rPr>
          <w:rFonts w:ascii="Times New Roman" w:hAnsi="Times New Roman" w:cs="Times New Roman"/>
          <w:sz w:val="24"/>
          <w:szCs w:val="24"/>
        </w:rPr>
        <w:t>Komunikacijska oprema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B24">
        <w:rPr>
          <w:rFonts w:ascii="Times New Roman" w:hAnsi="Times New Roman" w:cs="Times New Roman"/>
          <w:sz w:val="24"/>
          <w:szCs w:val="24"/>
        </w:rPr>
        <w:t xml:space="preserve">povećava se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471B24">
        <w:rPr>
          <w:rFonts w:ascii="Times New Roman" w:hAnsi="Times New Roman" w:cs="Times New Roman"/>
          <w:sz w:val="24"/>
          <w:szCs w:val="24"/>
        </w:rPr>
        <w:t>600,00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8963DB">
        <w:rPr>
          <w:rFonts w:ascii="Times New Roman" w:hAnsi="Times New Roman" w:cs="Times New Roman"/>
          <w:sz w:val="24"/>
          <w:szCs w:val="24"/>
        </w:rPr>
        <w:t xml:space="preserve">a za </w:t>
      </w:r>
    </w:p>
    <w:p w:rsidR="008E06B8" w:rsidRDefault="008963DB" w:rsidP="008963DB">
      <w:pPr>
        <w:spacing w:after="0" w:line="276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primljenu </w:t>
      </w:r>
      <w:r w:rsidR="009106E9">
        <w:rPr>
          <w:rFonts w:ascii="Times New Roman" w:hAnsi="Times New Roman" w:cs="Times New Roman"/>
          <w:sz w:val="24"/>
          <w:szCs w:val="24"/>
        </w:rPr>
        <w:t>donaciju TV uređaja.</w:t>
      </w:r>
    </w:p>
    <w:p w:rsidR="008E06B8" w:rsidRPr="00363492" w:rsidRDefault="008E06B8" w:rsidP="00C858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148" w:rsidRPr="00363492" w:rsidRDefault="008872E9" w:rsidP="00347D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363492">
        <w:rPr>
          <w:rFonts w:ascii="Times New Roman" w:hAnsi="Times New Roman" w:cs="Times New Roman"/>
          <w:sz w:val="24"/>
          <w:szCs w:val="24"/>
        </w:rPr>
        <w:t>Vodnjanu</w:t>
      </w:r>
      <w:proofErr w:type="spellEnd"/>
      <w:r w:rsidRPr="00363492">
        <w:rPr>
          <w:rFonts w:ascii="Times New Roman" w:hAnsi="Times New Roman" w:cs="Times New Roman"/>
          <w:sz w:val="24"/>
          <w:szCs w:val="24"/>
        </w:rPr>
        <w:t xml:space="preserve">, </w:t>
      </w:r>
      <w:r w:rsidR="00471B24">
        <w:rPr>
          <w:rFonts w:ascii="Times New Roman" w:hAnsi="Times New Roman" w:cs="Times New Roman"/>
          <w:sz w:val="24"/>
          <w:szCs w:val="24"/>
        </w:rPr>
        <w:t>07</w:t>
      </w:r>
      <w:r w:rsidRPr="00363492">
        <w:rPr>
          <w:rFonts w:ascii="Times New Roman" w:hAnsi="Times New Roman" w:cs="Times New Roman"/>
          <w:sz w:val="24"/>
          <w:szCs w:val="24"/>
        </w:rPr>
        <w:t>.</w:t>
      </w:r>
      <w:r w:rsidR="00471B24">
        <w:rPr>
          <w:rFonts w:ascii="Times New Roman" w:hAnsi="Times New Roman" w:cs="Times New Roman"/>
          <w:sz w:val="24"/>
          <w:szCs w:val="24"/>
        </w:rPr>
        <w:t>12</w:t>
      </w:r>
      <w:r w:rsidR="00476960" w:rsidRPr="00363492">
        <w:rPr>
          <w:rFonts w:ascii="Times New Roman" w:hAnsi="Times New Roman" w:cs="Times New Roman"/>
          <w:sz w:val="24"/>
          <w:szCs w:val="24"/>
        </w:rPr>
        <w:t>.202</w:t>
      </w:r>
      <w:r w:rsidR="00363492">
        <w:rPr>
          <w:rFonts w:ascii="Times New Roman" w:hAnsi="Times New Roman" w:cs="Times New Roman"/>
          <w:sz w:val="24"/>
          <w:szCs w:val="24"/>
        </w:rPr>
        <w:t>3</w:t>
      </w:r>
      <w:r w:rsidR="00DE387D" w:rsidRPr="00363492">
        <w:rPr>
          <w:rFonts w:ascii="Times New Roman" w:hAnsi="Times New Roman" w:cs="Times New Roman"/>
          <w:sz w:val="24"/>
          <w:szCs w:val="24"/>
        </w:rPr>
        <w:t>.</w:t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Pr="0036349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6349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33138D" w:rsidRDefault="008872E9" w:rsidP="0033138D">
      <w:pPr>
        <w:spacing w:line="240" w:lineRule="auto"/>
        <w:ind w:left="5844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hAnsi="Times New Roman" w:cs="Times New Roman"/>
          <w:sz w:val="24"/>
          <w:szCs w:val="24"/>
        </w:rPr>
        <w:t>RAVNATELJICA:</w:t>
      </w:r>
      <w:r w:rsidR="0033138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63492">
        <w:rPr>
          <w:rFonts w:ascii="Times New Roman" w:hAnsi="Times New Roman" w:cs="Times New Roman"/>
          <w:sz w:val="24"/>
          <w:szCs w:val="24"/>
        </w:rPr>
        <w:tab/>
      </w:r>
      <w:r w:rsidR="00377A2C" w:rsidRPr="003634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138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72E9" w:rsidRPr="00363492" w:rsidRDefault="0033138D" w:rsidP="0033138D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</w:t>
      </w:r>
      <w:r w:rsidR="00377A2C" w:rsidRPr="00363492">
        <w:rPr>
          <w:rFonts w:ascii="Times New Roman" w:hAnsi="Times New Roman" w:cs="Times New Roman"/>
          <w:sz w:val="24"/>
          <w:szCs w:val="24"/>
        </w:rPr>
        <w:t>ngrid Mirković</w:t>
      </w:r>
      <w:r>
        <w:rPr>
          <w:rFonts w:ascii="Times New Roman" w:hAnsi="Times New Roman" w:cs="Times New Roman"/>
          <w:sz w:val="24"/>
          <w:szCs w:val="24"/>
        </w:rPr>
        <w:t>, mag.praesc.educ.</w:t>
      </w:r>
    </w:p>
    <w:sectPr w:rsidR="008872E9" w:rsidRPr="0036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02C4A"/>
    <w:rsid w:val="00041470"/>
    <w:rsid w:val="0009511E"/>
    <w:rsid w:val="000A6B7B"/>
    <w:rsid w:val="000C796B"/>
    <w:rsid w:val="000C7BAD"/>
    <w:rsid w:val="000E0743"/>
    <w:rsid w:val="000E0F6F"/>
    <w:rsid w:val="000E2982"/>
    <w:rsid w:val="0010205A"/>
    <w:rsid w:val="00133BC6"/>
    <w:rsid w:val="00142171"/>
    <w:rsid w:val="00150FAC"/>
    <w:rsid w:val="001753F9"/>
    <w:rsid w:val="001B5969"/>
    <w:rsid w:val="001E75C8"/>
    <w:rsid w:val="001E7701"/>
    <w:rsid w:val="001F0C49"/>
    <w:rsid w:val="001F68E2"/>
    <w:rsid w:val="002077D5"/>
    <w:rsid w:val="0022217B"/>
    <w:rsid w:val="002545D1"/>
    <w:rsid w:val="00254B60"/>
    <w:rsid w:val="00280FE5"/>
    <w:rsid w:val="00283C3C"/>
    <w:rsid w:val="00295611"/>
    <w:rsid w:val="00297D9B"/>
    <w:rsid w:val="002C0DF2"/>
    <w:rsid w:val="002F6AE3"/>
    <w:rsid w:val="0033138D"/>
    <w:rsid w:val="00344463"/>
    <w:rsid w:val="00347D00"/>
    <w:rsid w:val="00363492"/>
    <w:rsid w:val="00365613"/>
    <w:rsid w:val="0037365D"/>
    <w:rsid w:val="00377A2C"/>
    <w:rsid w:val="00387418"/>
    <w:rsid w:val="003955E4"/>
    <w:rsid w:val="00395989"/>
    <w:rsid w:val="004160F6"/>
    <w:rsid w:val="00434A99"/>
    <w:rsid w:val="004463FA"/>
    <w:rsid w:val="00452276"/>
    <w:rsid w:val="004526FF"/>
    <w:rsid w:val="004529CA"/>
    <w:rsid w:val="00460318"/>
    <w:rsid w:val="00471B24"/>
    <w:rsid w:val="00476960"/>
    <w:rsid w:val="00476BE3"/>
    <w:rsid w:val="00483719"/>
    <w:rsid w:val="004A7F6A"/>
    <w:rsid w:val="004B056C"/>
    <w:rsid w:val="004C0DCE"/>
    <w:rsid w:val="004C1291"/>
    <w:rsid w:val="004D1984"/>
    <w:rsid w:val="004D474D"/>
    <w:rsid w:val="00505D24"/>
    <w:rsid w:val="005109C0"/>
    <w:rsid w:val="00523080"/>
    <w:rsid w:val="00545F75"/>
    <w:rsid w:val="00575295"/>
    <w:rsid w:val="005874F9"/>
    <w:rsid w:val="005A2E81"/>
    <w:rsid w:val="005A69BB"/>
    <w:rsid w:val="005C695C"/>
    <w:rsid w:val="005C78B7"/>
    <w:rsid w:val="00617B23"/>
    <w:rsid w:val="0064779A"/>
    <w:rsid w:val="006968B8"/>
    <w:rsid w:val="006A5E0B"/>
    <w:rsid w:val="006B3928"/>
    <w:rsid w:val="006B6F02"/>
    <w:rsid w:val="006C4BCF"/>
    <w:rsid w:val="006D0FC4"/>
    <w:rsid w:val="006E7BDF"/>
    <w:rsid w:val="00721FA7"/>
    <w:rsid w:val="00736149"/>
    <w:rsid w:val="007454C8"/>
    <w:rsid w:val="00791B78"/>
    <w:rsid w:val="007C243B"/>
    <w:rsid w:val="007D7BD4"/>
    <w:rsid w:val="007E01B7"/>
    <w:rsid w:val="007F1FF3"/>
    <w:rsid w:val="007F6C5D"/>
    <w:rsid w:val="00822DD2"/>
    <w:rsid w:val="008427ED"/>
    <w:rsid w:val="008763D7"/>
    <w:rsid w:val="008852F9"/>
    <w:rsid w:val="008872E9"/>
    <w:rsid w:val="008963DB"/>
    <w:rsid w:val="008C2637"/>
    <w:rsid w:val="008C65FA"/>
    <w:rsid w:val="008E06B8"/>
    <w:rsid w:val="008E252D"/>
    <w:rsid w:val="008F17DA"/>
    <w:rsid w:val="0090133E"/>
    <w:rsid w:val="009043C5"/>
    <w:rsid w:val="00910138"/>
    <w:rsid w:val="009106E9"/>
    <w:rsid w:val="009226A4"/>
    <w:rsid w:val="00935842"/>
    <w:rsid w:val="009B22D4"/>
    <w:rsid w:val="009C039A"/>
    <w:rsid w:val="009C04A1"/>
    <w:rsid w:val="009C1DD5"/>
    <w:rsid w:val="009D2545"/>
    <w:rsid w:val="00A159D9"/>
    <w:rsid w:val="00A2246C"/>
    <w:rsid w:val="00A5645F"/>
    <w:rsid w:val="00A81E02"/>
    <w:rsid w:val="00A87148"/>
    <w:rsid w:val="00A955F5"/>
    <w:rsid w:val="00AB02E0"/>
    <w:rsid w:val="00AB3F04"/>
    <w:rsid w:val="00AC0DD9"/>
    <w:rsid w:val="00AC4FD7"/>
    <w:rsid w:val="00AE5FC7"/>
    <w:rsid w:val="00B31A49"/>
    <w:rsid w:val="00BA2665"/>
    <w:rsid w:val="00BA2AA4"/>
    <w:rsid w:val="00BA3462"/>
    <w:rsid w:val="00BB2C27"/>
    <w:rsid w:val="00BC029F"/>
    <w:rsid w:val="00BC5FBE"/>
    <w:rsid w:val="00BE56C0"/>
    <w:rsid w:val="00BE6C5F"/>
    <w:rsid w:val="00BF0B9C"/>
    <w:rsid w:val="00C15301"/>
    <w:rsid w:val="00C442C9"/>
    <w:rsid w:val="00C50E0C"/>
    <w:rsid w:val="00C61BBF"/>
    <w:rsid w:val="00C858C7"/>
    <w:rsid w:val="00C93215"/>
    <w:rsid w:val="00CB21C6"/>
    <w:rsid w:val="00CC51D2"/>
    <w:rsid w:val="00CF0064"/>
    <w:rsid w:val="00D2216F"/>
    <w:rsid w:val="00D46C86"/>
    <w:rsid w:val="00D51EB6"/>
    <w:rsid w:val="00D5345E"/>
    <w:rsid w:val="00D70971"/>
    <w:rsid w:val="00D852B7"/>
    <w:rsid w:val="00DA00F1"/>
    <w:rsid w:val="00DA71F1"/>
    <w:rsid w:val="00DB0721"/>
    <w:rsid w:val="00DB5038"/>
    <w:rsid w:val="00DC0B32"/>
    <w:rsid w:val="00DD50F9"/>
    <w:rsid w:val="00DE387D"/>
    <w:rsid w:val="00E11BDF"/>
    <w:rsid w:val="00E21C27"/>
    <w:rsid w:val="00E41C2D"/>
    <w:rsid w:val="00E60F0E"/>
    <w:rsid w:val="00E653AF"/>
    <w:rsid w:val="00F35CDA"/>
    <w:rsid w:val="00F4757E"/>
    <w:rsid w:val="00F50398"/>
    <w:rsid w:val="00F5431E"/>
    <w:rsid w:val="00F61009"/>
    <w:rsid w:val="00F63E78"/>
    <w:rsid w:val="00F651C1"/>
    <w:rsid w:val="00F73C0B"/>
    <w:rsid w:val="00F81E14"/>
    <w:rsid w:val="00FB211C"/>
    <w:rsid w:val="00FC04A2"/>
    <w:rsid w:val="00FD155C"/>
    <w:rsid w:val="00FE3AA2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4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21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4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2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8403-9EAF-4286-B3E7-5C5E0B00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116</cp:revision>
  <cp:lastPrinted>2023-06-16T09:19:00Z</cp:lastPrinted>
  <dcterms:created xsi:type="dcterms:W3CDTF">2018-12-20T09:36:00Z</dcterms:created>
  <dcterms:modified xsi:type="dcterms:W3CDTF">2023-12-06T12:50:00Z</dcterms:modified>
</cp:coreProperties>
</file>