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919B" w14:textId="77777777" w:rsidR="003B0EDE" w:rsidRPr="00005C89" w:rsidRDefault="003B0EDE" w:rsidP="003B0EDE">
      <w:pPr>
        <w:tabs>
          <w:tab w:val="left" w:pos="8789"/>
        </w:tabs>
        <w:jc w:val="both"/>
        <w:rPr>
          <w:rFonts w:asciiTheme="minorHAnsi" w:hAnsiTheme="minorHAnsi" w:cstheme="minorHAnsi"/>
          <w:b/>
          <w:lang w:val="hr-HR"/>
        </w:rPr>
      </w:pPr>
      <w:r w:rsidRPr="00005C89">
        <w:rPr>
          <w:rFonts w:asciiTheme="minorHAnsi" w:hAnsiTheme="minorHAnsi" w:cstheme="minorHAnsi"/>
          <w:b/>
          <w:lang w:val="hr-HR"/>
        </w:rPr>
        <w:t>SCUOLE DELL' INFANZIA  PETAR PAN DIGNANO</w:t>
      </w:r>
    </w:p>
    <w:p w14:paraId="30D4C26C" w14:textId="77777777" w:rsidR="003B0EDE" w:rsidRPr="00005C89" w:rsidRDefault="003B0EDE" w:rsidP="003B0EDE">
      <w:pPr>
        <w:tabs>
          <w:tab w:val="left" w:pos="8789"/>
        </w:tabs>
        <w:jc w:val="both"/>
        <w:rPr>
          <w:rFonts w:asciiTheme="minorHAnsi" w:hAnsiTheme="minorHAnsi" w:cstheme="minorHAnsi"/>
          <w:lang w:val="hr-HR"/>
        </w:rPr>
      </w:pPr>
      <w:r w:rsidRPr="00005C89">
        <w:rPr>
          <w:rFonts w:asciiTheme="minorHAnsi" w:hAnsiTheme="minorHAnsi" w:cstheme="minorHAnsi"/>
          <w:b/>
          <w:lang w:val="hr-HR"/>
        </w:rPr>
        <w:t>DJEČJI VRTIĆI  PETAR PAN VODNJAN</w:t>
      </w:r>
    </w:p>
    <w:p w14:paraId="6D337E47" w14:textId="77777777" w:rsidR="003B0EDE" w:rsidRPr="00005C89" w:rsidRDefault="003B0EDE" w:rsidP="003B0EDE">
      <w:pPr>
        <w:tabs>
          <w:tab w:val="left" w:pos="8789"/>
        </w:tabs>
        <w:jc w:val="both"/>
        <w:rPr>
          <w:rFonts w:asciiTheme="minorHAnsi" w:hAnsiTheme="minorHAnsi" w:cstheme="minorHAnsi"/>
          <w:lang w:val="hr-HR"/>
        </w:rPr>
      </w:pPr>
      <w:r w:rsidRPr="00005C89">
        <w:rPr>
          <w:rFonts w:asciiTheme="minorHAnsi" w:hAnsiTheme="minorHAnsi" w:cstheme="minorHAnsi"/>
          <w:lang w:val="hr-HR"/>
        </w:rPr>
        <w:t xml:space="preserve">                  S. </w:t>
      </w:r>
      <w:proofErr w:type="spellStart"/>
      <w:r w:rsidRPr="00005C89">
        <w:rPr>
          <w:rFonts w:asciiTheme="minorHAnsi" w:hAnsiTheme="minorHAnsi" w:cstheme="minorHAnsi"/>
          <w:lang w:val="hr-HR"/>
        </w:rPr>
        <w:t>Rocco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 17</w:t>
      </w:r>
    </w:p>
    <w:p w14:paraId="6B8049D9" w14:textId="77777777" w:rsidR="003B0EDE" w:rsidRPr="00005C89" w:rsidRDefault="003B0EDE" w:rsidP="003B0EDE">
      <w:pPr>
        <w:tabs>
          <w:tab w:val="left" w:pos="8789"/>
        </w:tabs>
        <w:jc w:val="both"/>
        <w:rPr>
          <w:rFonts w:asciiTheme="minorHAnsi" w:hAnsiTheme="minorHAnsi" w:cstheme="minorHAnsi"/>
          <w:lang w:val="hr-HR"/>
        </w:rPr>
      </w:pPr>
      <w:r w:rsidRPr="00005C89">
        <w:rPr>
          <w:rFonts w:asciiTheme="minorHAnsi" w:hAnsiTheme="minorHAnsi" w:cstheme="minorHAnsi"/>
          <w:lang w:val="hr-HR"/>
        </w:rPr>
        <w:t xml:space="preserve">        Tel (052) 388 120</w:t>
      </w:r>
    </w:p>
    <w:p w14:paraId="339E04F1" w14:textId="77777777" w:rsidR="003B0EDE" w:rsidRPr="00005C89" w:rsidRDefault="003B0EDE" w:rsidP="003B0EDE">
      <w:pPr>
        <w:tabs>
          <w:tab w:val="left" w:pos="9923"/>
        </w:tabs>
        <w:rPr>
          <w:rFonts w:asciiTheme="minorHAnsi" w:hAnsiTheme="minorHAnsi" w:cstheme="minorHAnsi"/>
          <w:lang w:val="hr-HR"/>
        </w:rPr>
      </w:pPr>
      <w:r w:rsidRPr="00005C89">
        <w:rPr>
          <w:rFonts w:asciiTheme="minorHAnsi" w:hAnsiTheme="minorHAnsi" w:cstheme="minorHAnsi"/>
          <w:lang w:val="hr-HR"/>
        </w:rPr>
        <w:t xml:space="preserve">           OIB 12242845735</w:t>
      </w:r>
    </w:p>
    <w:p w14:paraId="503055CF" w14:textId="77777777" w:rsidR="003B0EDE" w:rsidRPr="00005C89" w:rsidRDefault="0004229B" w:rsidP="003B0EDE">
      <w:pPr>
        <w:tabs>
          <w:tab w:val="left" w:pos="9923"/>
        </w:tabs>
        <w:rPr>
          <w:rFonts w:asciiTheme="minorHAnsi" w:hAnsiTheme="minorHAnsi" w:cstheme="minorHAnsi"/>
          <w:lang w:val="hr-HR"/>
        </w:rPr>
      </w:pPr>
      <w:hyperlink r:id="rId5" w:history="1">
        <w:r w:rsidR="003B0EDE" w:rsidRPr="00005C89">
          <w:rPr>
            <w:rStyle w:val="Hyperlink"/>
            <w:rFonts w:asciiTheme="minorHAnsi" w:hAnsiTheme="minorHAnsi" w:cstheme="minorHAnsi"/>
            <w:lang w:val="hr-HR"/>
          </w:rPr>
          <w:t>djecji.vrtici.petar.pan.vodnjan@pu.t-com.hr</w:t>
        </w:r>
      </w:hyperlink>
    </w:p>
    <w:p w14:paraId="6958D23E" w14:textId="16888036" w:rsidR="003B0EDE" w:rsidRPr="00005C89" w:rsidRDefault="003B0EDE" w:rsidP="003B0EDE">
      <w:pPr>
        <w:pStyle w:val="NoSpacing"/>
        <w:rPr>
          <w:rFonts w:cstheme="minorHAnsi"/>
          <w:sz w:val="20"/>
          <w:szCs w:val="20"/>
        </w:rPr>
      </w:pPr>
      <w:r w:rsidRPr="00005C89">
        <w:rPr>
          <w:rFonts w:cstheme="minorHAnsi"/>
          <w:sz w:val="20"/>
          <w:szCs w:val="20"/>
        </w:rPr>
        <w:t>CLASSE: 053-02/2</w:t>
      </w:r>
      <w:r w:rsidR="00D20726">
        <w:rPr>
          <w:rFonts w:cstheme="minorHAnsi"/>
          <w:sz w:val="20"/>
          <w:szCs w:val="20"/>
        </w:rPr>
        <w:t>2</w:t>
      </w:r>
      <w:r w:rsidRPr="00005C89">
        <w:rPr>
          <w:rFonts w:cstheme="minorHAnsi"/>
          <w:sz w:val="20"/>
          <w:szCs w:val="20"/>
        </w:rPr>
        <w:t>-01/0</w:t>
      </w:r>
      <w:r w:rsidR="00D20726">
        <w:rPr>
          <w:rFonts w:cstheme="minorHAnsi"/>
          <w:sz w:val="20"/>
          <w:szCs w:val="20"/>
        </w:rPr>
        <w:t>1</w:t>
      </w:r>
    </w:p>
    <w:p w14:paraId="0F8691E2" w14:textId="20C50DD2" w:rsidR="003B0EDE" w:rsidRPr="00005C89" w:rsidRDefault="003B0EDE" w:rsidP="003B0EDE">
      <w:pPr>
        <w:pStyle w:val="NoSpacing"/>
        <w:rPr>
          <w:rFonts w:cstheme="minorHAnsi"/>
          <w:sz w:val="20"/>
          <w:szCs w:val="20"/>
        </w:rPr>
      </w:pPr>
      <w:r w:rsidRPr="00005C89">
        <w:rPr>
          <w:rFonts w:cstheme="minorHAnsi"/>
          <w:sz w:val="20"/>
          <w:szCs w:val="20"/>
        </w:rPr>
        <w:t>NO.PROT.: 2168-04-08-02-</w:t>
      </w:r>
      <w:r w:rsidR="00D20726">
        <w:rPr>
          <w:rFonts w:cstheme="minorHAnsi"/>
          <w:sz w:val="20"/>
          <w:szCs w:val="20"/>
        </w:rPr>
        <w:t>22</w:t>
      </w:r>
      <w:r w:rsidRPr="00005C89">
        <w:rPr>
          <w:rFonts w:cstheme="minorHAnsi"/>
          <w:sz w:val="20"/>
          <w:szCs w:val="20"/>
        </w:rPr>
        <w:t>-01-01</w:t>
      </w:r>
    </w:p>
    <w:p w14:paraId="38973A28" w14:textId="68DB1165" w:rsidR="003B0EDE" w:rsidRPr="00005C89" w:rsidRDefault="003B0EDE" w:rsidP="003B0EDE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Dignano, </w:t>
      </w:r>
      <w:r w:rsidR="0004229B">
        <w:rPr>
          <w:rFonts w:asciiTheme="minorHAnsi" w:hAnsiTheme="minorHAnsi" w:cstheme="minorHAnsi"/>
          <w:lang w:val="it-IT"/>
        </w:rPr>
        <w:t>18.01.</w:t>
      </w:r>
      <w:r w:rsidRPr="00005C89">
        <w:rPr>
          <w:rFonts w:asciiTheme="minorHAnsi" w:hAnsiTheme="minorHAnsi" w:cstheme="minorHAnsi"/>
          <w:lang w:val="it-IT"/>
        </w:rPr>
        <w:t>202</w:t>
      </w:r>
      <w:r w:rsidR="00D20726">
        <w:rPr>
          <w:rFonts w:asciiTheme="minorHAnsi" w:hAnsiTheme="minorHAnsi" w:cstheme="minorHAnsi"/>
          <w:lang w:val="it-IT"/>
        </w:rPr>
        <w:t>2.</w:t>
      </w:r>
    </w:p>
    <w:p w14:paraId="673BA074" w14:textId="75877F0C" w:rsidR="003B0EDE" w:rsidRPr="00005C89" w:rsidRDefault="003B0EDE" w:rsidP="003B0EDE">
      <w:pPr>
        <w:ind w:right="-284"/>
        <w:jc w:val="both"/>
        <w:rPr>
          <w:rFonts w:asciiTheme="minorHAnsi" w:hAnsiTheme="minorHAnsi" w:cstheme="minorHAnsi"/>
          <w:lang w:val="it-IT"/>
        </w:rPr>
      </w:pPr>
    </w:p>
    <w:p w14:paraId="2F752127" w14:textId="77777777" w:rsidR="003B0EDE" w:rsidRPr="00005C89" w:rsidRDefault="003B0EDE" w:rsidP="009B5B42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>In base all' Art. 26 della Legge sull' educazione e istruzione prescolare (G.U. 10/97, 107/</w:t>
      </w:r>
      <w:proofErr w:type="gramStart"/>
      <w:r w:rsidRPr="00005C89">
        <w:rPr>
          <w:rFonts w:asciiTheme="minorHAnsi" w:hAnsiTheme="minorHAnsi" w:cstheme="minorHAnsi"/>
          <w:lang w:val="it-IT"/>
        </w:rPr>
        <w:t>07 ,</w:t>
      </w:r>
      <w:proofErr w:type="gramEnd"/>
      <w:r w:rsidRPr="00005C89">
        <w:rPr>
          <w:rFonts w:asciiTheme="minorHAnsi" w:hAnsiTheme="minorHAnsi" w:cstheme="minorHAnsi"/>
          <w:lang w:val="it-IT"/>
        </w:rPr>
        <w:t xml:space="preserve"> 94/13 e 98/19) il </w:t>
      </w:r>
    </w:p>
    <w:p w14:paraId="0F8CB473" w14:textId="0EDE0056" w:rsidR="003B0EDE" w:rsidRPr="00005C89" w:rsidRDefault="003B0EDE" w:rsidP="009B5B42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Consiglio d'Amministrazione delle Scuole </w:t>
      </w:r>
      <w:proofErr w:type="gramStart"/>
      <w:r w:rsidRPr="00005C89">
        <w:rPr>
          <w:rFonts w:asciiTheme="minorHAnsi" w:hAnsiTheme="minorHAnsi" w:cstheme="minorHAnsi"/>
          <w:lang w:val="it-IT"/>
        </w:rPr>
        <w:t>dell' infanzia</w:t>
      </w:r>
      <w:proofErr w:type="gramEnd"/>
      <w:r w:rsidRPr="00005C89">
        <w:rPr>
          <w:rFonts w:asciiTheme="minorHAnsi" w:hAnsiTheme="minorHAnsi" w:cstheme="minorHAnsi"/>
          <w:lang w:val="it-IT"/>
        </w:rPr>
        <w:t xml:space="preserve"> - Dječji </w:t>
      </w:r>
      <w:proofErr w:type="spellStart"/>
      <w:r w:rsidRPr="00005C89">
        <w:rPr>
          <w:rFonts w:asciiTheme="minorHAnsi" w:hAnsiTheme="minorHAnsi" w:cstheme="minorHAnsi"/>
          <w:lang w:val="it-IT"/>
        </w:rPr>
        <w:t>vrtići</w:t>
      </w:r>
      <w:proofErr w:type="spellEnd"/>
      <w:r w:rsidRPr="00005C89">
        <w:rPr>
          <w:rFonts w:asciiTheme="minorHAnsi" w:hAnsiTheme="minorHAnsi" w:cstheme="minorHAnsi"/>
          <w:lang w:val="it-IT"/>
        </w:rPr>
        <w:t xml:space="preserve"> Petar Pan Dignano-Vodnjan  bandisce il Concorso per il posto di lavoro di:</w:t>
      </w:r>
    </w:p>
    <w:p w14:paraId="75BF9E35" w14:textId="53255595" w:rsidR="003B0EDE" w:rsidRPr="00005C89" w:rsidRDefault="003B0EDE" w:rsidP="009B5B42">
      <w:pPr>
        <w:ind w:right="-284"/>
        <w:jc w:val="both"/>
        <w:rPr>
          <w:rFonts w:asciiTheme="minorHAnsi" w:hAnsiTheme="minorHAnsi" w:cstheme="minorHAnsi"/>
          <w:lang w:val="it-IT"/>
        </w:rPr>
      </w:pPr>
    </w:p>
    <w:p w14:paraId="5A51188F" w14:textId="2260F353" w:rsidR="003B0EDE" w:rsidRPr="00005C89" w:rsidRDefault="00B74917" w:rsidP="003B0EDE">
      <w:pPr>
        <w:pStyle w:val="ListParagraph"/>
        <w:numPr>
          <w:ilvl w:val="0"/>
          <w:numId w:val="6"/>
        </w:numPr>
        <w:ind w:right="-284"/>
        <w:jc w:val="both"/>
        <w:rPr>
          <w:rFonts w:asciiTheme="minorHAnsi" w:hAnsiTheme="minorHAnsi" w:cstheme="minorHAnsi"/>
          <w:b/>
          <w:bCs/>
          <w:lang w:val="it-IT"/>
        </w:rPr>
      </w:pPr>
      <w:r w:rsidRPr="00005C89">
        <w:rPr>
          <w:rFonts w:asciiTheme="minorHAnsi" w:hAnsiTheme="minorHAnsi" w:cstheme="minorHAnsi"/>
          <w:b/>
          <w:bCs/>
          <w:lang w:val="it-IT"/>
        </w:rPr>
        <w:t>DIRIGENTE DELL’UNITÀ ORGANIZZATIVA DEI GRUPPI CON LINGUA D’INSEGNAMENTO ITALIANA</w:t>
      </w:r>
    </w:p>
    <w:p w14:paraId="6A21D855" w14:textId="0667D8B6" w:rsidR="003B0EDE" w:rsidRPr="00005C89" w:rsidRDefault="002227E3" w:rsidP="002227E3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>un (1</w:t>
      </w:r>
      <w:proofErr w:type="gramStart"/>
      <w:r w:rsidRPr="00005C89">
        <w:rPr>
          <w:rFonts w:asciiTheme="minorHAnsi" w:hAnsiTheme="minorHAnsi" w:cstheme="minorHAnsi"/>
          <w:lang w:val="it-IT"/>
        </w:rPr>
        <w:t>)  esecutore</w:t>
      </w:r>
      <w:proofErr w:type="gramEnd"/>
      <w:r w:rsidRPr="00005C89">
        <w:rPr>
          <w:rFonts w:asciiTheme="minorHAnsi" w:hAnsiTheme="minorHAnsi" w:cstheme="minorHAnsi"/>
          <w:lang w:val="it-IT"/>
        </w:rPr>
        <w:t>/esecutrice a tempo indeterminato , orario incompleto di 20 ore settimanali</w:t>
      </w:r>
    </w:p>
    <w:p w14:paraId="58F162E8" w14:textId="3F6C3F3D" w:rsidR="002227E3" w:rsidRPr="00005C89" w:rsidRDefault="002227E3" w:rsidP="002227E3">
      <w:pPr>
        <w:pStyle w:val="ListParagraph"/>
        <w:ind w:left="360" w:right="-284"/>
        <w:jc w:val="both"/>
        <w:rPr>
          <w:rFonts w:asciiTheme="minorHAnsi" w:hAnsiTheme="minorHAnsi" w:cstheme="minorHAnsi"/>
          <w:lang w:val="it-IT"/>
        </w:rPr>
      </w:pPr>
    </w:p>
    <w:p w14:paraId="36C2E2A6" w14:textId="1FCE78B9" w:rsidR="002227E3" w:rsidRPr="00005C89" w:rsidRDefault="002227E3" w:rsidP="002227E3">
      <w:pPr>
        <w:pStyle w:val="ListParagraph"/>
        <w:ind w:left="360"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b/>
          <w:bCs/>
          <w:lang w:val="it-IT"/>
        </w:rPr>
        <w:t>Condizioni</w:t>
      </w:r>
      <w:r w:rsidRPr="00005C89">
        <w:rPr>
          <w:rFonts w:asciiTheme="minorHAnsi" w:hAnsiTheme="minorHAnsi" w:cstheme="minorHAnsi"/>
          <w:lang w:val="it-IT"/>
        </w:rPr>
        <w:t>:</w:t>
      </w:r>
    </w:p>
    <w:p w14:paraId="4EFA1577" w14:textId="70D6A2E9" w:rsidR="00DD07C4" w:rsidRPr="00005C89" w:rsidRDefault="00DD07C4" w:rsidP="00DD07C4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laurea magistrale (pedagogo, psicologo o </w:t>
      </w:r>
      <w:proofErr w:type="spellStart"/>
      <w:r w:rsidRPr="00005C89">
        <w:rPr>
          <w:rFonts w:asciiTheme="minorHAnsi" w:hAnsiTheme="minorHAnsi" w:cstheme="minorHAnsi"/>
          <w:lang w:val="it-IT"/>
        </w:rPr>
        <w:t>deffettologo</w:t>
      </w:r>
      <w:proofErr w:type="spellEnd"/>
      <w:r w:rsidRPr="00005C89">
        <w:rPr>
          <w:rFonts w:asciiTheme="minorHAnsi" w:hAnsiTheme="minorHAnsi" w:cstheme="minorHAnsi"/>
          <w:lang w:val="it-IT"/>
        </w:rPr>
        <w:t>) o laurea triennale (educatore/educatrice)</w:t>
      </w:r>
    </w:p>
    <w:p w14:paraId="7534C30C" w14:textId="42A5C4ED" w:rsidR="00DD07C4" w:rsidRPr="00005C89" w:rsidRDefault="00DD07C4" w:rsidP="00116E9C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 soddisfa le condizioni prescritte per l'esercizio delle funzioni di educatore o collaboratore professionale di cui all'</w:t>
      </w:r>
      <w:r w:rsidR="00116E9C" w:rsidRPr="00005C89">
        <w:rPr>
          <w:rFonts w:asciiTheme="minorHAnsi" w:hAnsiTheme="minorHAnsi" w:cstheme="minorHAnsi"/>
          <w:lang w:val="it-IT"/>
        </w:rPr>
        <w:t>Art.</w:t>
      </w:r>
      <w:r w:rsidRPr="00005C89">
        <w:rPr>
          <w:rFonts w:asciiTheme="minorHAnsi" w:hAnsiTheme="minorHAnsi" w:cstheme="minorHAnsi"/>
          <w:lang w:val="it-IT"/>
        </w:rPr>
        <w:t xml:space="preserve"> 26 della </w:t>
      </w:r>
      <w:r w:rsidR="00116E9C" w:rsidRPr="00005C89">
        <w:rPr>
          <w:rFonts w:asciiTheme="minorHAnsi" w:hAnsiTheme="minorHAnsi" w:cstheme="minorHAnsi"/>
          <w:lang w:val="it-IT"/>
        </w:rPr>
        <w:t>L</w:t>
      </w:r>
      <w:r w:rsidRPr="00005C89">
        <w:rPr>
          <w:rFonts w:asciiTheme="minorHAnsi" w:hAnsiTheme="minorHAnsi" w:cstheme="minorHAnsi"/>
          <w:lang w:val="it-IT"/>
        </w:rPr>
        <w:t xml:space="preserve">egge sull'educazione </w:t>
      </w:r>
      <w:r w:rsidR="00116E9C" w:rsidRPr="00005C89">
        <w:rPr>
          <w:rFonts w:asciiTheme="minorHAnsi" w:hAnsiTheme="minorHAnsi" w:cstheme="minorHAnsi"/>
          <w:lang w:val="it-IT"/>
        </w:rPr>
        <w:t xml:space="preserve">e istruzione </w:t>
      </w:r>
      <w:r w:rsidRPr="00005C89">
        <w:rPr>
          <w:rFonts w:asciiTheme="minorHAnsi" w:hAnsiTheme="minorHAnsi" w:cstheme="minorHAnsi"/>
          <w:lang w:val="it-IT"/>
        </w:rPr>
        <w:t>prescolare,</w:t>
      </w:r>
    </w:p>
    <w:p w14:paraId="6C8088DF" w14:textId="611BADFF" w:rsidR="00116E9C" w:rsidRPr="00005C89" w:rsidRDefault="00116E9C" w:rsidP="00116E9C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 almeno tre anni di esperienza lavorativa nel campo </w:t>
      </w:r>
      <w:proofErr w:type="gramStart"/>
      <w:r w:rsidRPr="00005C89">
        <w:rPr>
          <w:rFonts w:asciiTheme="minorHAnsi" w:hAnsiTheme="minorHAnsi" w:cstheme="minorHAnsi"/>
          <w:lang w:val="it-IT"/>
        </w:rPr>
        <w:t>dell’ educazione</w:t>
      </w:r>
      <w:proofErr w:type="gramEnd"/>
      <w:r w:rsidRPr="00005C89">
        <w:rPr>
          <w:rFonts w:asciiTheme="minorHAnsi" w:hAnsiTheme="minorHAnsi" w:cstheme="minorHAnsi"/>
          <w:lang w:val="it-IT"/>
        </w:rPr>
        <w:t xml:space="preserve"> prescolare,</w:t>
      </w:r>
    </w:p>
    <w:p w14:paraId="7DEEE9FF" w14:textId="46E7B383" w:rsidR="00561E35" w:rsidRPr="00005C89" w:rsidRDefault="00561E35" w:rsidP="00116E9C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assenza di </w:t>
      </w:r>
      <w:r w:rsidR="006D464B" w:rsidRPr="00005C89">
        <w:rPr>
          <w:rFonts w:asciiTheme="minorHAnsi" w:hAnsiTheme="minorHAnsi" w:cstheme="minorHAnsi"/>
          <w:lang w:val="it-IT"/>
        </w:rPr>
        <w:t>condanne penali</w:t>
      </w:r>
      <w:r w:rsidRPr="00005C89">
        <w:rPr>
          <w:rFonts w:asciiTheme="minorHAnsi" w:hAnsiTheme="minorHAnsi" w:cstheme="minorHAnsi"/>
          <w:lang w:val="it-IT"/>
        </w:rPr>
        <w:t xml:space="preserve"> come da Legge sulle trasgressioni in conformità con l'Art. 25 della Legge sull' educazione e istruzione prescolare,</w:t>
      </w:r>
    </w:p>
    <w:p w14:paraId="4DA9CF22" w14:textId="5ADA7A92" w:rsidR="00561E35" w:rsidRPr="00005C89" w:rsidRDefault="006D464B" w:rsidP="00116E9C">
      <w:pPr>
        <w:pStyle w:val="ListParagraph"/>
        <w:numPr>
          <w:ilvl w:val="0"/>
          <w:numId w:val="1"/>
        </w:num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>soddisfa le condizioni previste dalla Legge sull’educazione e istruzione nella lingua e scrittura delle minoranze nazionali (G.U. 51/00, 56/</w:t>
      </w:r>
      <w:proofErr w:type="gramStart"/>
      <w:r w:rsidRPr="00005C89">
        <w:rPr>
          <w:rFonts w:asciiTheme="minorHAnsi" w:hAnsiTheme="minorHAnsi" w:cstheme="minorHAnsi"/>
          <w:lang w:val="it-IT"/>
        </w:rPr>
        <w:t>00 )</w:t>
      </w:r>
      <w:proofErr w:type="gramEnd"/>
      <w:r w:rsidRPr="00005C89">
        <w:rPr>
          <w:rFonts w:asciiTheme="minorHAnsi" w:hAnsiTheme="minorHAnsi" w:cstheme="minorHAnsi"/>
          <w:lang w:val="it-IT"/>
        </w:rPr>
        <w:t>.</w:t>
      </w:r>
    </w:p>
    <w:p w14:paraId="3ED37EB5" w14:textId="4BF2E1BC" w:rsidR="006D464B" w:rsidRPr="00005C89" w:rsidRDefault="006D464B" w:rsidP="00F738A4">
      <w:pPr>
        <w:ind w:right="-284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I candidati hanno l'obbligo di consegnare, in allegato alla domanda di </w:t>
      </w:r>
      <w:proofErr w:type="gramStart"/>
      <w:r w:rsidRPr="00005C89">
        <w:rPr>
          <w:rFonts w:asciiTheme="minorHAnsi" w:hAnsiTheme="minorHAnsi" w:cstheme="minorHAnsi"/>
          <w:lang w:val="it-IT"/>
        </w:rPr>
        <w:t>assunzione,  i</w:t>
      </w:r>
      <w:proofErr w:type="gramEnd"/>
      <w:r w:rsidRPr="00005C89">
        <w:rPr>
          <w:rFonts w:asciiTheme="minorHAnsi" w:hAnsiTheme="minorHAnsi" w:cstheme="minorHAnsi"/>
          <w:lang w:val="it-IT"/>
        </w:rPr>
        <w:t xml:space="preserve"> seguenti documenti in copia non autenticata: Curriculum vitae, documento della qualifica professionale conseguita, attestato </w:t>
      </w:r>
      <w:proofErr w:type="spellStart"/>
      <w:r w:rsidRPr="00005C89">
        <w:rPr>
          <w:rFonts w:asciiTheme="minorHAnsi" w:hAnsiTheme="minorHAnsi" w:cstheme="minorHAnsi"/>
          <w:lang w:val="it-IT"/>
        </w:rPr>
        <w:t>dell’ esame</w:t>
      </w:r>
      <w:proofErr w:type="spellEnd"/>
      <w:r w:rsidRPr="00005C89">
        <w:rPr>
          <w:rFonts w:asciiTheme="minorHAnsi" w:hAnsiTheme="minorHAnsi" w:cstheme="minorHAnsi"/>
          <w:lang w:val="it-IT"/>
        </w:rPr>
        <w:t xml:space="preserve"> professionale, attestato di cittadinanza croata, </w:t>
      </w:r>
      <w:r w:rsidR="00C95B6A" w:rsidRPr="00005C89">
        <w:rPr>
          <w:rFonts w:asciiTheme="minorHAnsi" w:hAnsiTheme="minorHAnsi" w:cstheme="minorHAnsi"/>
          <w:lang w:val="it-IT"/>
        </w:rPr>
        <w:t xml:space="preserve">attestato sull’esperienza </w:t>
      </w:r>
      <w:r w:rsidRPr="00005C89">
        <w:rPr>
          <w:rFonts w:asciiTheme="minorHAnsi" w:hAnsiTheme="minorHAnsi" w:cstheme="minorHAnsi"/>
          <w:lang w:val="it-IT"/>
        </w:rPr>
        <w:t xml:space="preserve"> lavorativa (estratto elettronico HZMO), Certificato di incensurabilit</w:t>
      </w:r>
      <w:r w:rsidR="00490F8D" w:rsidRPr="00005C89">
        <w:rPr>
          <w:rFonts w:asciiTheme="minorHAnsi" w:hAnsiTheme="minorHAnsi" w:cstheme="minorHAnsi"/>
          <w:lang w:val="it-IT"/>
        </w:rPr>
        <w:t>à</w:t>
      </w:r>
      <w:r w:rsidRPr="00005C89">
        <w:rPr>
          <w:rFonts w:asciiTheme="minorHAnsi" w:hAnsiTheme="minorHAnsi" w:cstheme="minorHAnsi"/>
          <w:lang w:val="it-IT"/>
        </w:rPr>
        <w:t xml:space="preserve"> e attestante l'assenza di procedimenti come da Legge sulle trasgressioni in conformit</w:t>
      </w:r>
      <w:r w:rsidR="00490F8D" w:rsidRPr="00005C89">
        <w:rPr>
          <w:rFonts w:asciiTheme="minorHAnsi" w:hAnsiTheme="minorHAnsi" w:cstheme="minorHAnsi"/>
          <w:lang w:val="it-IT"/>
        </w:rPr>
        <w:t>à</w:t>
      </w:r>
      <w:r w:rsidRPr="00005C89">
        <w:rPr>
          <w:rFonts w:asciiTheme="minorHAnsi" w:hAnsiTheme="minorHAnsi" w:cstheme="minorHAnsi"/>
          <w:lang w:val="it-IT"/>
        </w:rPr>
        <w:t xml:space="preserve"> </w:t>
      </w:r>
      <w:bookmarkStart w:id="0" w:name="_Hlk535495586"/>
      <w:r w:rsidRPr="00005C89">
        <w:rPr>
          <w:rFonts w:asciiTheme="minorHAnsi" w:hAnsiTheme="minorHAnsi" w:cstheme="minorHAnsi"/>
          <w:lang w:val="it-IT"/>
        </w:rPr>
        <w:t>con l'Art. 25. par. 2 e 4. della Legge sull' educazione e istruzione prescolare</w:t>
      </w:r>
      <w:r w:rsidR="004D093D" w:rsidRPr="00005C89">
        <w:rPr>
          <w:rFonts w:asciiTheme="minorHAnsi" w:hAnsiTheme="minorHAnsi" w:cstheme="minorHAnsi"/>
          <w:lang w:val="it-IT"/>
        </w:rPr>
        <w:t xml:space="preserve"> e attestato</w:t>
      </w:r>
      <w:r w:rsidR="00F738A4" w:rsidRPr="00005C89">
        <w:rPr>
          <w:rFonts w:asciiTheme="minorHAnsi" w:hAnsiTheme="minorHAnsi" w:cstheme="minorHAnsi"/>
          <w:lang w:val="it-IT"/>
        </w:rPr>
        <w:t xml:space="preserve"> che comprovi</w:t>
      </w:r>
      <w:r w:rsidR="004D093D" w:rsidRPr="00005C89">
        <w:rPr>
          <w:rFonts w:asciiTheme="minorHAnsi" w:hAnsiTheme="minorHAnsi" w:cstheme="minorHAnsi"/>
          <w:lang w:val="it-IT"/>
        </w:rPr>
        <w:t xml:space="preserve"> </w:t>
      </w:r>
      <w:r w:rsidR="00F738A4" w:rsidRPr="00005C89">
        <w:rPr>
          <w:rFonts w:asciiTheme="minorHAnsi" w:hAnsiTheme="minorHAnsi" w:cstheme="minorHAnsi"/>
          <w:lang w:val="it-IT"/>
        </w:rPr>
        <w:t>di soddisfare le condizioni previste dalla Legge sull’educazione e istruzione nella lingua e scrittura delle minoranze nazionali (G.U. 51/00, 56/</w:t>
      </w:r>
      <w:proofErr w:type="gramStart"/>
      <w:r w:rsidR="00F738A4" w:rsidRPr="00005C89">
        <w:rPr>
          <w:rFonts w:asciiTheme="minorHAnsi" w:hAnsiTheme="minorHAnsi" w:cstheme="minorHAnsi"/>
          <w:lang w:val="it-IT"/>
        </w:rPr>
        <w:t>00 )</w:t>
      </w:r>
      <w:proofErr w:type="gramEnd"/>
      <w:r w:rsidR="00F738A4" w:rsidRPr="00005C89">
        <w:rPr>
          <w:rFonts w:asciiTheme="minorHAnsi" w:hAnsiTheme="minorHAnsi" w:cstheme="minorHAnsi"/>
          <w:lang w:val="it-IT"/>
        </w:rPr>
        <w:t>.</w:t>
      </w:r>
    </w:p>
    <w:p w14:paraId="138683F3" w14:textId="6205A7BB" w:rsidR="004D093D" w:rsidRDefault="004D093D" w:rsidP="004D093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05C89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candidati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appellano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priorità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base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alla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Legge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sui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difensori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croati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guerra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patriottica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dei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membri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delle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loro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famiglie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(G.U. No. 121/17 e 98/19)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hanno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dovere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appellarsi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modo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esplicito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questo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nella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notifica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accanto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alla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notifica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allegare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prove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soddisfano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condizioni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quindi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allegare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prove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adeguate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dimostrano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l'attuazione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priorita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' di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impiego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sono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compresi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nell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articolo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103.della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Legge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sui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difensori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croati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guerra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Patriotica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dei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membri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delle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loro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famiglie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(G.U. No 121/17,  98/19 e 84/21.).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si trovano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sul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sito web:</w:t>
      </w:r>
    </w:p>
    <w:p w14:paraId="2A80C517" w14:textId="5AEDE56A" w:rsidR="004D093D" w:rsidRPr="0004229B" w:rsidRDefault="0004229B" w:rsidP="0004229B">
      <w:pPr>
        <w:ind w:right="-567"/>
        <w:jc w:val="both"/>
        <w:rPr>
          <w:rFonts w:asciiTheme="minorHAnsi" w:hAnsiTheme="minorHAnsi" w:cstheme="minorHAnsi"/>
          <w:lang w:val="hr-HR"/>
        </w:rPr>
      </w:pPr>
      <w:hyperlink r:id="rId6" w:history="1">
        <w:r>
          <w:rPr>
            <w:rStyle w:val="Hyperlink"/>
          </w:rPr>
          <w:t>https://branitelji.gov.hr/zaposljavanje-843/843(https://branitelji.gov.hr/zaposljavanje843/843)</w:t>
        </w:r>
      </w:hyperlink>
      <w:r>
        <w:t>.</w:t>
      </w:r>
    </w:p>
    <w:p w14:paraId="21A4C237" w14:textId="01DAE46B" w:rsidR="00F738A4" w:rsidRPr="00005C89" w:rsidRDefault="00F738A4" w:rsidP="00F738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termine per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presentare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richieste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assunzione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è di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otto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(8) 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giorni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dal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giorno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pubblicazione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>.</w:t>
      </w:r>
    </w:p>
    <w:p w14:paraId="48BB72F3" w14:textId="77777777" w:rsidR="00F738A4" w:rsidRPr="00005C89" w:rsidRDefault="00F738A4" w:rsidP="00F738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005C89">
        <w:rPr>
          <w:rFonts w:asciiTheme="minorHAnsi" w:hAnsiTheme="minorHAnsi" w:cstheme="minorHAnsi"/>
          <w:sz w:val="20"/>
          <w:szCs w:val="20"/>
          <w:lang w:val="it-IT"/>
        </w:rPr>
        <w:t xml:space="preserve">Le domande incomplete e le domande non pervenute in </w:t>
      </w:r>
      <w:proofErr w:type="gramStart"/>
      <w:r w:rsidRPr="00005C89">
        <w:rPr>
          <w:rFonts w:asciiTheme="minorHAnsi" w:hAnsiTheme="minorHAnsi" w:cstheme="minorHAnsi"/>
          <w:sz w:val="20"/>
          <w:szCs w:val="20"/>
          <w:lang w:val="it-IT"/>
        </w:rPr>
        <w:t>tempo,  non</w:t>
      </w:r>
      <w:proofErr w:type="gramEnd"/>
      <w:r w:rsidRPr="00005C89">
        <w:rPr>
          <w:rFonts w:asciiTheme="minorHAnsi" w:hAnsiTheme="minorHAnsi" w:cstheme="minorHAnsi"/>
          <w:sz w:val="20"/>
          <w:szCs w:val="20"/>
          <w:lang w:val="it-IT"/>
        </w:rPr>
        <w:t xml:space="preserve"> saranno prese in considerazione.</w:t>
      </w:r>
    </w:p>
    <w:p w14:paraId="581DA9CD" w14:textId="6C62C830" w:rsidR="00F738A4" w:rsidRPr="00005C89" w:rsidRDefault="00F738A4" w:rsidP="00F738A4">
      <w:pPr>
        <w:jc w:val="both"/>
        <w:rPr>
          <w:rFonts w:asciiTheme="minorHAnsi" w:hAnsiTheme="minorHAnsi" w:cstheme="minorHAnsi"/>
          <w:lang w:val="hr-HR"/>
        </w:rPr>
      </w:pPr>
      <w:bookmarkStart w:id="1" w:name="_Hlk535495838"/>
      <w:r w:rsidRPr="00005C89">
        <w:rPr>
          <w:rFonts w:asciiTheme="minorHAnsi" w:hAnsiTheme="minorHAnsi" w:cstheme="minorHAnsi"/>
          <w:lang w:val="it-IT"/>
        </w:rPr>
        <w:t>Con l</w:t>
      </w:r>
      <w:r w:rsidR="001564BC" w:rsidRPr="00005C89">
        <w:rPr>
          <w:rFonts w:asciiTheme="minorHAnsi" w:hAnsiTheme="minorHAnsi" w:cstheme="minorHAnsi"/>
          <w:lang w:val="it-IT"/>
        </w:rPr>
        <w:t>’adesione a</w:t>
      </w:r>
      <w:r w:rsidRPr="00005C89">
        <w:rPr>
          <w:rFonts w:asciiTheme="minorHAnsi" w:hAnsiTheme="minorHAnsi" w:cstheme="minorHAnsi"/>
          <w:lang w:val="it-IT"/>
        </w:rPr>
        <w:t xml:space="preserve"> tale </w:t>
      </w:r>
      <w:r w:rsidR="001564BC" w:rsidRPr="00005C89">
        <w:rPr>
          <w:rFonts w:asciiTheme="minorHAnsi" w:hAnsiTheme="minorHAnsi" w:cstheme="minorHAnsi"/>
          <w:lang w:val="it-IT"/>
        </w:rPr>
        <w:t>concorso</w:t>
      </w:r>
      <w:r w:rsidRPr="00005C89">
        <w:rPr>
          <w:rFonts w:asciiTheme="minorHAnsi" w:hAnsiTheme="minorHAnsi" w:cstheme="minorHAnsi"/>
          <w:lang w:val="hr-HR"/>
        </w:rPr>
        <w:t xml:space="preserve">, </w:t>
      </w:r>
      <w:proofErr w:type="spellStart"/>
      <w:r w:rsidRPr="00005C89">
        <w:rPr>
          <w:rFonts w:asciiTheme="minorHAnsi" w:hAnsiTheme="minorHAnsi" w:cstheme="minorHAnsi"/>
          <w:lang w:val="hr-HR"/>
        </w:rPr>
        <w:t>il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candidato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conferma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di </w:t>
      </w:r>
      <w:proofErr w:type="spellStart"/>
      <w:r w:rsidRPr="00005C89">
        <w:rPr>
          <w:rFonts w:asciiTheme="minorHAnsi" w:hAnsiTheme="minorHAnsi" w:cstheme="minorHAnsi"/>
          <w:lang w:val="hr-HR"/>
        </w:rPr>
        <w:t>conoscere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le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basi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legali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della </w:t>
      </w:r>
      <w:proofErr w:type="spellStart"/>
      <w:r w:rsidRPr="00005C89">
        <w:rPr>
          <w:rFonts w:asciiTheme="minorHAnsi" w:hAnsiTheme="minorHAnsi" w:cstheme="minorHAnsi"/>
          <w:lang w:val="hr-HR"/>
        </w:rPr>
        <w:t>raccolta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dei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dati personali,</w:t>
      </w:r>
      <w:r w:rsidR="001564BC"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nonch</w:t>
      </w:r>
      <w:r w:rsidR="001564BC" w:rsidRPr="00005C89">
        <w:rPr>
          <w:rFonts w:asciiTheme="minorHAnsi" w:hAnsiTheme="minorHAnsi" w:cstheme="minorHAnsi"/>
          <w:lang w:val="hr-HR"/>
        </w:rPr>
        <w:t>é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la </w:t>
      </w:r>
      <w:proofErr w:type="spellStart"/>
      <w:r w:rsidRPr="00005C89">
        <w:rPr>
          <w:rFonts w:asciiTheme="minorHAnsi" w:hAnsiTheme="minorHAnsi" w:cstheme="minorHAnsi"/>
          <w:lang w:val="hr-HR"/>
        </w:rPr>
        <w:t>protezione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della </w:t>
      </w:r>
      <w:proofErr w:type="spellStart"/>
      <w:r w:rsidRPr="00005C89">
        <w:rPr>
          <w:rFonts w:asciiTheme="minorHAnsi" w:hAnsiTheme="minorHAnsi" w:cstheme="minorHAnsi"/>
          <w:lang w:val="hr-HR"/>
        </w:rPr>
        <w:t>loro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custodia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e </w:t>
      </w:r>
      <w:proofErr w:type="spellStart"/>
      <w:r w:rsidRPr="00005C89">
        <w:rPr>
          <w:rFonts w:asciiTheme="minorHAnsi" w:hAnsiTheme="minorHAnsi" w:cstheme="minorHAnsi"/>
          <w:lang w:val="hr-HR"/>
        </w:rPr>
        <w:t>dei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loro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diritti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, </w:t>
      </w:r>
      <w:proofErr w:type="spellStart"/>
      <w:r w:rsidRPr="00005C89">
        <w:rPr>
          <w:rFonts w:asciiTheme="minorHAnsi" w:hAnsiTheme="minorHAnsi" w:cstheme="minorHAnsi"/>
          <w:lang w:val="hr-HR"/>
        </w:rPr>
        <w:t>il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tutto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C95B6A" w:rsidRPr="00005C89">
        <w:rPr>
          <w:rFonts w:asciiTheme="minorHAnsi" w:hAnsiTheme="minorHAnsi" w:cstheme="minorHAnsi"/>
          <w:lang w:val="hr-HR"/>
        </w:rPr>
        <w:t>secondo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il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Regolamento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(UE) n.2016/679 del </w:t>
      </w:r>
      <w:proofErr w:type="spellStart"/>
      <w:r w:rsidRPr="00005C89">
        <w:rPr>
          <w:rFonts w:asciiTheme="minorHAnsi" w:hAnsiTheme="minorHAnsi" w:cstheme="minorHAnsi"/>
          <w:lang w:val="hr-HR"/>
        </w:rPr>
        <w:t>Parlamento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Europeo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e del </w:t>
      </w:r>
      <w:proofErr w:type="spellStart"/>
      <w:r w:rsidRPr="00005C89">
        <w:rPr>
          <w:rFonts w:asciiTheme="minorHAnsi" w:hAnsiTheme="minorHAnsi" w:cstheme="minorHAnsi"/>
          <w:lang w:val="hr-HR"/>
        </w:rPr>
        <w:t>Consiglio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del 27 aprile 2016 </w:t>
      </w:r>
      <w:proofErr w:type="spellStart"/>
      <w:r w:rsidRPr="00005C89">
        <w:rPr>
          <w:rFonts w:asciiTheme="minorHAnsi" w:hAnsiTheme="minorHAnsi" w:cstheme="minorHAnsi"/>
          <w:lang w:val="hr-HR"/>
        </w:rPr>
        <w:t>sulla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protezione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dei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dati personali e </w:t>
      </w:r>
      <w:proofErr w:type="spellStart"/>
      <w:r w:rsidRPr="00005C89">
        <w:rPr>
          <w:rFonts w:asciiTheme="minorHAnsi" w:hAnsiTheme="minorHAnsi" w:cstheme="minorHAnsi"/>
          <w:lang w:val="hr-HR"/>
        </w:rPr>
        <w:t>alla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libera </w:t>
      </w:r>
      <w:proofErr w:type="spellStart"/>
      <w:r w:rsidRPr="00005C89">
        <w:rPr>
          <w:rFonts w:asciiTheme="minorHAnsi" w:hAnsiTheme="minorHAnsi" w:cstheme="minorHAnsi"/>
          <w:lang w:val="hr-HR"/>
        </w:rPr>
        <w:t>circolazione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dei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dati. </w:t>
      </w:r>
      <w:proofErr w:type="spellStart"/>
      <w:r w:rsidRPr="00005C89">
        <w:rPr>
          <w:rFonts w:asciiTheme="minorHAnsi" w:hAnsiTheme="minorHAnsi" w:cstheme="minorHAnsi"/>
          <w:lang w:val="hr-HR"/>
        </w:rPr>
        <w:t>Il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candidato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invia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il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consenso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alla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SI Petar Pan di Dignano per la </w:t>
      </w:r>
      <w:proofErr w:type="spellStart"/>
      <w:r w:rsidRPr="00005C89">
        <w:rPr>
          <w:rFonts w:asciiTheme="minorHAnsi" w:hAnsiTheme="minorHAnsi" w:cstheme="minorHAnsi"/>
          <w:lang w:val="hr-HR"/>
        </w:rPr>
        <w:t>raccolta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dei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propri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dati personali fino la fine del </w:t>
      </w:r>
      <w:proofErr w:type="spellStart"/>
      <w:r w:rsidRPr="00005C89">
        <w:rPr>
          <w:rFonts w:asciiTheme="minorHAnsi" w:hAnsiTheme="minorHAnsi" w:cstheme="minorHAnsi"/>
          <w:lang w:val="hr-HR"/>
        </w:rPr>
        <w:t>concorso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, </w:t>
      </w:r>
      <w:proofErr w:type="spellStart"/>
      <w:r w:rsidRPr="00005C89">
        <w:rPr>
          <w:rFonts w:asciiTheme="minorHAnsi" w:hAnsiTheme="minorHAnsi" w:cstheme="minorHAnsi"/>
          <w:lang w:val="hr-HR"/>
        </w:rPr>
        <w:t>cosi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' </w:t>
      </w:r>
      <w:proofErr w:type="spellStart"/>
      <w:r w:rsidRPr="00005C89">
        <w:rPr>
          <w:rFonts w:asciiTheme="minorHAnsi" w:hAnsiTheme="minorHAnsi" w:cstheme="minorHAnsi"/>
          <w:lang w:val="hr-HR"/>
        </w:rPr>
        <w:t>come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il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consenso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e la </w:t>
      </w:r>
      <w:proofErr w:type="spellStart"/>
      <w:r w:rsidRPr="00005C89">
        <w:rPr>
          <w:rFonts w:asciiTheme="minorHAnsi" w:hAnsiTheme="minorHAnsi" w:cstheme="minorHAnsi"/>
          <w:lang w:val="hr-HR"/>
        </w:rPr>
        <w:t>pubblicazione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degli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stessi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dati </w:t>
      </w:r>
      <w:proofErr w:type="spellStart"/>
      <w:r w:rsidRPr="00005C89">
        <w:rPr>
          <w:rFonts w:asciiTheme="minorHAnsi" w:hAnsiTheme="minorHAnsi" w:cstheme="minorHAnsi"/>
          <w:lang w:val="hr-HR"/>
        </w:rPr>
        <w:t>sul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sito web e </w:t>
      </w:r>
      <w:proofErr w:type="spellStart"/>
      <w:r w:rsidRPr="00005C89">
        <w:rPr>
          <w:rFonts w:asciiTheme="minorHAnsi" w:hAnsiTheme="minorHAnsi" w:cstheme="minorHAnsi"/>
          <w:lang w:val="hr-HR"/>
        </w:rPr>
        <w:t>sulla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bacheca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della scuola </w:t>
      </w:r>
      <w:proofErr w:type="spellStart"/>
      <w:r w:rsidRPr="00005C89">
        <w:rPr>
          <w:rFonts w:asciiTheme="minorHAnsi" w:hAnsiTheme="minorHAnsi" w:cstheme="minorHAnsi"/>
          <w:lang w:val="hr-HR"/>
        </w:rPr>
        <w:t>materna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.</w:t>
      </w:r>
    </w:p>
    <w:p w14:paraId="21873D1E" w14:textId="613A4A38" w:rsidR="00F738A4" w:rsidRPr="00005C89" w:rsidRDefault="00C95B6A" w:rsidP="00005C89">
      <w:pPr>
        <w:jc w:val="both"/>
        <w:rPr>
          <w:rFonts w:asciiTheme="minorHAnsi" w:hAnsiTheme="minorHAnsi" w:cstheme="minorHAnsi"/>
          <w:lang w:val="hr-HR"/>
        </w:rPr>
      </w:pPr>
      <w:proofErr w:type="spellStart"/>
      <w:r w:rsidRPr="00005C89">
        <w:rPr>
          <w:rFonts w:asciiTheme="minorHAnsi" w:hAnsiTheme="minorHAnsi" w:cstheme="minorHAnsi"/>
          <w:lang w:val="hr-HR"/>
        </w:rPr>
        <w:t>Le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i</w:t>
      </w:r>
      <w:r w:rsidR="00F738A4" w:rsidRPr="00005C89">
        <w:rPr>
          <w:rFonts w:asciiTheme="minorHAnsi" w:hAnsiTheme="minorHAnsi" w:cstheme="minorHAnsi"/>
          <w:lang w:val="hr-HR"/>
        </w:rPr>
        <w:t>nformazioni</w:t>
      </w:r>
      <w:proofErr w:type="spellEnd"/>
      <w:r w:rsidR="00F738A4"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05C89">
        <w:rPr>
          <w:rFonts w:asciiTheme="minorHAnsi" w:hAnsiTheme="minorHAnsi" w:cstheme="minorHAnsi"/>
          <w:lang w:val="hr-HR"/>
        </w:rPr>
        <w:t>riguardanti</w:t>
      </w:r>
      <w:proofErr w:type="spellEnd"/>
      <w:r w:rsidRPr="00005C89">
        <w:rPr>
          <w:rFonts w:asciiTheme="minorHAnsi" w:hAnsiTheme="minorHAnsi" w:cstheme="minorHAnsi"/>
          <w:lang w:val="hr-HR"/>
        </w:rPr>
        <w:t xml:space="preserve"> </w:t>
      </w:r>
      <w:r w:rsidR="00F738A4" w:rsidRPr="00005C89">
        <w:rPr>
          <w:rFonts w:asciiTheme="minorHAnsi" w:hAnsiTheme="minorHAnsi" w:cstheme="minorHAnsi"/>
          <w:lang w:val="hr-HR"/>
        </w:rPr>
        <w:t xml:space="preserve">la </w:t>
      </w:r>
      <w:proofErr w:type="spellStart"/>
      <w:r w:rsidR="00F738A4" w:rsidRPr="00005C89">
        <w:rPr>
          <w:rFonts w:asciiTheme="minorHAnsi" w:hAnsiTheme="minorHAnsi" w:cstheme="minorHAnsi"/>
          <w:lang w:val="hr-HR"/>
        </w:rPr>
        <w:t>protezione</w:t>
      </w:r>
      <w:proofErr w:type="spellEnd"/>
      <w:r w:rsidR="00F738A4"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F738A4" w:rsidRPr="00005C89">
        <w:rPr>
          <w:rFonts w:asciiTheme="minorHAnsi" w:hAnsiTheme="minorHAnsi" w:cstheme="minorHAnsi"/>
          <w:lang w:val="hr-HR"/>
        </w:rPr>
        <w:t>dei</w:t>
      </w:r>
      <w:proofErr w:type="spellEnd"/>
      <w:r w:rsidR="00F738A4" w:rsidRPr="00005C89">
        <w:rPr>
          <w:rFonts w:asciiTheme="minorHAnsi" w:hAnsiTheme="minorHAnsi" w:cstheme="minorHAnsi"/>
          <w:lang w:val="hr-HR"/>
        </w:rPr>
        <w:t xml:space="preserve"> dati</w:t>
      </w:r>
      <w:r w:rsidRPr="00005C89">
        <w:rPr>
          <w:rFonts w:asciiTheme="minorHAnsi" w:hAnsiTheme="minorHAnsi" w:cstheme="minorHAnsi"/>
          <w:lang w:val="hr-HR"/>
        </w:rPr>
        <w:t xml:space="preserve"> personali,</w:t>
      </w:r>
      <w:r w:rsidR="00F738A4"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F738A4" w:rsidRPr="00005C89">
        <w:rPr>
          <w:rFonts w:asciiTheme="minorHAnsi" w:hAnsiTheme="minorHAnsi" w:cstheme="minorHAnsi"/>
          <w:lang w:val="hr-HR"/>
        </w:rPr>
        <w:t>potete</w:t>
      </w:r>
      <w:proofErr w:type="spellEnd"/>
      <w:r w:rsidR="00F738A4" w:rsidRPr="00005C8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F738A4" w:rsidRPr="00005C89">
        <w:rPr>
          <w:rFonts w:asciiTheme="minorHAnsi" w:hAnsiTheme="minorHAnsi" w:cstheme="minorHAnsi"/>
          <w:lang w:val="hr-HR"/>
        </w:rPr>
        <w:t>trovarle</w:t>
      </w:r>
      <w:proofErr w:type="spellEnd"/>
      <w:r w:rsidR="00F738A4" w:rsidRPr="00005C89">
        <w:rPr>
          <w:rFonts w:asciiTheme="minorHAnsi" w:hAnsiTheme="minorHAnsi" w:cstheme="minorHAnsi"/>
          <w:lang w:val="hr-HR"/>
        </w:rPr>
        <w:t xml:space="preserve"> su sito web della scuola </w:t>
      </w:r>
      <w:proofErr w:type="spellStart"/>
      <w:r w:rsidR="00F738A4" w:rsidRPr="00005C89">
        <w:rPr>
          <w:rFonts w:asciiTheme="minorHAnsi" w:hAnsiTheme="minorHAnsi" w:cstheme="minorHAnsi"/>
          <w:lang w:val="hr-HR"/>
        </w:rPr>
        <w:t>materna</w:t>
      </w:r>
      <w:proofErr w:type="spellEnd"/>
      <w:r w:rsidR="00F738A4" w:rsidRPr="00005C89">
        <w:rPr>
          <w:rFonts w:asciiTheme="minorHAnsi" w:hAnsiTheme="minorHAnsi" w:cstheme="minorHAnsi"/>
          <w:lang w:val="hr-HR"/>
        </w:rPr>
        <w:t xml:space="preserve"> w.w.w.dvpetarpanvodnjan.hr.</w:t>
      </w:r>
    </w:p>
    <w:bookmarkEnd w:id="1"/>
    <w:p w14:paraId="5C407EF7" w14:textId="77777777" w:rsidR="00F738A4" w:rsidRPr="00005C89" w:rsidRDefault="00F738A4" w:rsidP="00F738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domande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con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documentazione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richiesta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vengono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recapitate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indirizzo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>:</w:t>
      </w:r>
    </w:p>
    <w:p w14:paraId="3153A61E" w14:textId="77777777" w:rsidR="00F738A4" w:rsidRPr="00005C89" w:rsidRDefault="00F738A4" w:rsidP="00F738A4">
      <w:pPr>
        <w:pStyle w:val="NoSpacing"/>
        <w:jc w:val="center"/>
        <w:rPr>
          <w:rFonts w:cstheme="minorHAnsi"/>
          <w:sz w:val="20"/>
          <w:szCs w:val="20"/>
          <w:lang w:eastAsia="hr-HR"/>
        </w:rPr>
      </w:pPr>
      <w:r w:rsidRPr="00005C89">
        <w:rPr>
          <w:rFonts w:cstheme="minorHAnsi"/>
          <w:sz w:val="20"/>
          <w:szCs w:val="20"/>
          <w:lang w:eastAsia="hr-HR"/>
        </w:rPr>
        <w:t>Dječji vrtići Petar Pan Vodnjan</w:t>
      </w:r>
    </w:p>
    <w:p w14:paraId="7118A550" w14:textId="77777777" w:rsidR="00F738A4" w:rsidRPr="00005C89" w:rsidRDefault="00F738A4" w:rsidP="00F738A4">
      <w:pPr>
        <w:pStyle w:val="NoSpacing"/>
        <w:jc w:val="center"/>
        <w:rPr>
          <w:rFonts w:cstheme="minorHAnsi"/>
          <w:sz w:val="20"/>
          <w:szCs w:val="20"/>
          <w:lang w:eastAsia="hr-HR"/>
        </w:rPr>
      </w:pPr>
      <w:r w:rsidRPr="00005C89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005C89">
        <w:rPr>
          <w:rFonts w:cstheme="minorHAnsi"/>
          <w:sz w:val="20"/>
          <w:szCs w:val="20"/>
          <w:lang w:eastAsia="hr-HR"/>
        </w:rPr>
        <w:t>dell'</w:t>
      </w:r>
      <w:proofErr w:type="spellEnd"/>
      <w:r w:rsidRPr="00005C89">
        <w:rPr>
          <w:rFonts w:cstheme="minorHAnsi"/>
          <w:sz w:val="20"/>
          <w:szCs w:val="20"/>
          <w:lang w:eastAsia="hr-HR"/>
        </w:rPr>
        <w:t xml:space="preserve"> </w:t>
      </w:r>
      <w:proofErr w:type="spellStart"/>
      <w:r w:rsidRPr="00005C89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005C89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598AD4CA" w14:textId="77777777" w:rsidR="00F738A4" w:rsidRPr="00005C89" w:rsidRDefault="00F738A4" w:rsidP="00F738A4">
      <w:pPr>
        <w:pStyle w:val="NoSpacing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005C89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005C89">
        <w:rPr>
          <w:rFonts w:cstheme="minorHAnsi"/>
          <w:sz w:val="20"/>
          <w:szCs w:val="20"/>
          <w:lang w:eastAsia="hr-HR"/>
        </w:rPr>
        <w:t xml:space="preserve"> 17</w:t>
      </w:r>
    </w:p>
    <w:p w14:paraId="3E12246C" w14:textId="77777777" w:rsidR="00F738A4" w:rsidRPr="00005C89" w:rsidRDefault="00F738A4" w:rsidP="00F738A4">
      <w:pPr>
        <w:pStyle w:val="NoSpacing"/>
        <w:jc w:val="center"/>
        <w:rPr>
          <w:rFonts w:cstheme="minorHAnsi"/>
          <w:sz w:val="20"/>
          <w:szCs w:val="20"/>
        </w:rPr>
      </w:pPr>
      <w:r w:rsidRPr="00005C89">
        <w:rPr>
          <w:rFonts w:cstheme="minorHAnsi"/>
          <w:sz w:val="20"/>
          <w:szCs w:val="20"/>
          <w:lang w:eastAsia="hr-HR"/>
        </w:rPr>
        <w:t>52215 Vodnjan</w:t>
      </w:r>
    </w:p>
    <w:p w14:paraId="590C114F" w14:textId="3E401BD1" w:rsidR="00F738A4" w:rsidRPr="00005C89" w:rsidRDefault="00F738A4" w:rsidP="00F738A4">
      <w:pPr>
        <w:pStyle w:val="NoSpacing"/>
        <w:jc w:val="center"/>
        <w:rPr>
          <w:rFonts w:cstheme="minorHAnsi"/>
          <w:sz w:val="20"/>
          <w:szCs w:val="20"/>
        </w:rPr>
      </w:pPr>
      <w:r w:rsidRPr="00005C89">
        <w:rPr>
          <w:rFonts w:cstheme="minorHAnsi"/>
          <w:sz w:val="20"/>
          <w:szCs w:val="20"/>
        </w:rPr>
        <w:t xml:space="preserve">„ Per </w:t>
      </w:r>
      <w:proofErr w:type="spellStart"/>
      <w:r w:rsidRPr="00005C89">
        <w:rPr>
          <w:rFonts w:cstheme="minorHAnsi"/>
          <w:sz w:val="20"/>
          <w:szCs w:val="20"/>
        </w:rPr>
        <w:t>il</w:t>
      </w:r>
      <w:proofErr w:type="spellEnd"/>
      <w:r w:rsidRPr="00005C89">
        <w:rPr>
          <w:rFonts w:cstheme="minorHAnsi"/>
          <w:sz w:val="20"/>
          <w:szCs w:val="20"/>
        </w:rPr>
        <w:t xml:space="preserve"> Bando di </w:t>
      </w:r>
      <w:proofErr w:type="spellStart"/>
      <w:r w:rsidRPr="00005C89">
        <w:rPr>
          <w:rFonts w:cstheme="minorHAnsi"/>
          <w:sz w:val="20"/>
          <w:szCs w:val="20"/>
        </w:rPr>
        <w:t>concorso</w:t>
      </w:r>
      <w:proofErr w:type="spellEnd"/>
      <w:r w:rsidRPr="00005C89">
        <w:rPr>
          <w:rFonts w:cstheme="minorHAnsi"/>
          <w:sz w:val="20"/>
          <w:szCs w:val="20"/>
        </w:rPr>
        <w:t xml:space="preserve"> </w:t>
      </w:r>
      <w:r w:rsidR="00D20726">
        <w:rPr>
          <w:rFonts w:cstheme="minorHAnsi"/>
          <w:sz w:val="20"/>
          <w:szCs w:val="20"/>
        </w:rPr>
        <w:t>–</w:t>
      </w:r>
      <w:r w:rsidRPr="00005C89">
        <w:rPr>
          <w:rFonts w:cstheme="minorHAnsi"/>
          <w:sz w:val="20"/>
          <w:szCs w:val="20"/>
        </w:rPr>
        <w:t xml:space="preserve"> </w:t>
      </w:r>
      <w:r w:rsidR="00D20726">
        <w:rPr>
          <w:rFonts w:cstheme="minorHAnsi"/>
          <w:sz w:val="20"/>
          <w:szCs w:val="20"/>
        </w:rPr>
        <w:t xml:space="preserve">dirigente UO </w:t>
      </w:r>
      <w:proofErr w:type="spellStart"/>
      <w:r w:rsidR="00D20726">
        <w:rPr>
          <w:rFonts w:cstheme="minorHAnsi"/>
          <w:sz w:val="20"/>
          <w:szCs w:val="20"/>
        </w:rPr>
        <w:t>italiana</w:t>
      </w:r>
      <w:proofErr w:type="spellEnd"/>
      <w:r w:rsidRPr="00005C89">
        <w:rPr>
          <w:rFonts w:cstheme="minorHAnsi"/>
          <w:sz w:val="20"/>
          <w:szCs w:val="20"/>
        </w:rPr>
        <w:t>“</w:t>
      </w:r>
    </w:p>
    <w:p w14:paraId="3F00E7E1" w14:textId="303794CC" w:rsidR="00F738A4" w:rsidRPr="00005C89" w:rsidRDefault="00F738A4" w:rsidP="00F738A4">
      <w:pPr>
        <w:ind w:right="-96"/>
        <w:jc w:val="both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I candidati verranno informati sull' esito delle elezioni entro quindici (15) giorni dal giorno dell'emanazione della </w:t>
      </w:r>
      <w:r w:rsidR="00B74917" w:rsidRPr="00005C89">
        <w:rPr>
          <w:rFonts w:asciiTheme="minorHAnsi" w:hAnsiTheme="minorHAnsi" w:cstheme="minorHAnsi"/>
          <w:lang w:val="it-IT"/>
        </w:rPr>
        <w:t>Delibera</w:t>
      </w:r>
      <w:r w:rsidRPr="00005C89">
        <w:rPr>
          <w:rFonts w:asciiTheme="minorHAnsi" w:hAnsiTheme="minorHAnsi" w:cstheme="minorHAnsi"/>
          <w:lang w:val="it-IT"/>
        </w:rPr>
        <w:t>.</w:t>
      </w:r>
    </w:p>
    <w:p w14:paraId="26646959" w14:textId="77777777" w:rsidR="0004229B" w:rsidRDefault="00F738A4" w:rsidP="00F738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5C89">
        <w:rPr>
          <w:rFonts w:asciiTheme="minorHAnsi" w:hAnsiTheme="minorHAnsi" w:cstheme="minorHAnsi"/>
          <w:sz w:val="20"/>
          <w:szCs w:val="20"/>
          <w:lang w:val="it-IT"/>
        </w:rPr>
        <w:t xml:space="preserve">Il Concorso </w:t>
      </w:r>
      <w:r w:rsidR="00C95B6A" w:rsidRPr="00005C89">
        <w:rPr>
          <w:rFonts w:asciiTheme="minorHAnsi" w:hAnsiTheme="minorHAnsi" w:cstheme="minorHAnsi"/>
          <w:sz w:val="20"/>
          <w:szCs w:val="20"/>
          <w:lang w:val="it-IT"/>
        </w:rPr>
        <w:t>è</w:t>
      </w:r>
      <w:r w:rsidRPr="00005C89">
        <w:rPr>
          <w:rFonts w:asciiTheme="minorHAnsi" w:hAnsiTheme="minorHAnsi" w:cstheme="minorHAnsi"/>
          <w:sz w:val="20"/>
          <w:szCs w:val="20"/>
          <w:lang w:val="it-IT"/>
        </w:rPr>
        <w:t xml:space="preserve"> pubblicato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sulla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bacheca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sul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sito web </w:t>
      </w:r>
      <w:proofErr w:type="spellStart"/>
      <w:proofErr w:type="gramStart"/>
      <w:r w:rsidRPr="00005C89">
        <w:rPr>
          <w:rFonts w:asciiTheme="minorHAnsi" w:hAnsiTheme="minorHAnsi" w:cstheme="minorHAnsi"/>
          <w:sz w:val="20"/>
          <w:szCs w:val="20"/>
        </w:rPr>
        <w:t>dell'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Ufficio</w:t>
      </w:r>
      <w:proofErr w:type="spellEnd"/>
      <w:proofErr w:type="gramEnd"/>
      <w:r w:rsidRPr="00005C89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collocamento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croato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dell'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Asilo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005C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b/>
          <w:sz w:val="20"/>
          <w:szCs w:val="20"/>
        </w:rPr>
        <w:t>giorno</w:t>
      </w:r>
      <w:proofErr w:type="spellEnd"/>
      <w:r w:rsidRPr="00005C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29B">
        <w:rPr>
          <w:rFonts w:asciiTheme="minorHAnsi" w:hAnsiTheme="minorHAnsi" w:cstheme="minorHAnsi"/>
          <w:b/>
          <w:sz w:val="20"/>
          <w:szCs w:val="20"/>
        </w:rPr>
        <w:t>18.01.2022.</w:t>
      </w:r>
    </w:p>
    <w:p w14:paraId="20CC76F6" w14:textId="5EF107B7" w:rsidR="00F738A4" w:rsidRPr="00005C89" w:rsidRDefault="00F738A4" w:rsidP="00F738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5C89">
        <w:rPr>
          <w:rFonts w:asciiTheme="minorHAnsi" w:hAnsiTheme="minorHAnsi" w:cstheme="minorHAnsi"/>
          <w:b/>
          <w:sz w:val="20"/>
          <w:szCs w:val="20"/>
        </w:rPr>
        <w:t xml:space="preserve"> e </w:t>
      </w:r>
      <w:proofErr w:type="spellStart"/>
      <w:r w:rsidRPr="00005C89">
        <w:rPr>
          <w:rFonts w:asciiTheme="minorHAnsi" w:hAnsiTheme="minorHAnsi" w:cstheme="minorHAnsi"/>
          <w:b/>
          <w:sz w:val="20"/>
          <w:szCs w:val="20"/>
        </w:rPr>
        <w:t>rimane</w:t>
      </w:r>
      <w:proofErr w:type="spellEnd"/>
      <w:r w:rsidRPr="00005C8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b/>
          <w:sz w:val="20"/>
          <w:szCs w:val="20"/>
        </w:rPr>
        <w:t>aperto</w:t>
      </w:r>
      <w:proofErr w:type="spellEnd"/>
      <w:r w:rsidRPr="00005C89">
        <w:rPr>
          <w:rFonts w:asciiTheme="minorHAnsi" w:hAnsiTheme="minorHAnsi" w:cstheme="minorHAnsi"/>
          <w:b/>
          <w:sz w:val="20"/>
          <w:szCs w:val="20"/>
        </w:rPr>
        <w:t xml:space="preserve"> fino </w:t>
      </w:r>
      <w:proofErr w:type="spellStart"/>
      <w:r w:rsidRPr="00005C89">
        <w:rPr>
          <w:rFonts w:asciiTheme="minorHAnsi" w:hAnsiTheme="minorHAnsi" w:cstheme="minorHAnsi"/>
          <w:b/>
          <w:sz w:val="20"/>
          <w:szCs w:val="20"/>
        </w:rPr>
        <w:t>al</w:t>
      </w:r>
      <w:proofErr w:type="spellEnd"/>
      <w:r w:rsidRPr="00005C8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005C89">
        <w:rPr>
          <w:rFonts w:asciiTheme="minorHAnsi" w:hAnsiTheme="minorHAnsi" w:cstheme="minorHAnsi"/>
          <w:b/>
          <w:sz w:val="20"/>
          <w:szCs w:val="20"/>
        </w:rPr>
        <w:t>giorno</w:t>
      </w:r>
      <w:proofErr w:type="spellEnd"/>
      <w:r w:rsidRPr="00005C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229B">
        <w:rPr>
          <w:rFonts w:asciiTheme="minorHAnsi" w:hAnsiTheme="minorHAnsi" w:cstheme="minorHAnsi"/>
          <w:b/>
          <w:sz w:val="20"/>
          <w:szCs w:val="20"/>
        </w:rPr>
        <w:t>26.01.2022.</w:t>
      </w:r>
    </w:p>
    <w:bookmarkEnd w:id="0"/>
    <w:p w14:paraId="7022ADAE" w14:textId="77777777" w:rsidR="006D464B" w:rsidRPr="00005C89" w:rsidRDefault="006D464B" w:rsidP="006D464B">
      <w:pPr>
        <w:ind w:right="-284"/>
        <w:jc w:val="both"/>
        <w:rPr>
          <w:rFonts w:asciiTheme="minorHAnsi" w:hAnsiTheme="minorHAnsi" w:cstheme="minorHAnsi"/>
          <w:lang w:val="hr-HR"/>
        </w:rPr>
      </w:pPr>
    </w:p>
    <w:p w14:paraId="4A8D6D59" w14:textId="1D4CD3CD" w:rsidR="00B74917" w:rsidRPr="00005C89" w:rsidRDefault="00B74917" w:rsidP="00B74917">
      <w:pPr>
        <w:pStyle w:val="NoSpacing"/>
        <w:ind w:left="-284" w:right="-567"/>
        <w:jc w:val="right"/>
        <w:rPr>
          <w:rFonts w:cstheme="minorHAnsi"/>
          <w:sz w:val="20"/>
          <w:szCs w:val="20"/>
        </w:rPr>
      </w:pPr>
      <w:r w:rsidRPr="00005C89">
        <w:rPr>
          <w:rFonts w:cstheme="minorHAnsi"/>
          <w:sz w:val="20"/>
          <w:szCs w:val="20"/>
        </w:rPr>
        <w:t xml:space="preserve">            </w:t>
      </w:r>
    </w:p>
    <w:p w14:paraId="4F9BCE58" w14:textId="1BCD7973" w:rsidR="00B74917" w:rsidRPr="00005C89" w:rsidRDefault="00B74917" w:rsidP="00B74917">
      <w:pPr>
        <w:pStyle w:val="NoSpacing"/>
        <w:ind w:left="-284" w:right="-567"/>
        <w:jc w:val="center"/>
        <w:rPr>
          <w:rFonts w:cstheme="minorHAnsi"/>
          <w:sz w:val="20"/>
          <w:szCs w:val="20"/>
        </w:rPr>
      </w:pPr>
      <w:r w:rsidRPr="00005C89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RAVNATELJICA:</w:t>
      </w:r>
    </w:p>
    <w:p w14:paraId="424C734D" w14:textId="7A6E0E75" w:rsidR="00B74917" w:rsidRPr="00005C89" w:rsidRDefault="00B74917" w:rsidP="00B74917">
      <w:pPr>
        <w:pStyle w:val="NoSpacing"/>
        <w:ind w:left="-284" w:right="-567"/>
        <w:jc w:val="center"/>
        <w:rPr>
          <w:rFonts w:cstheme="minorHAnsi"/>
          <w:sz w:val="20"/>
          <w:szCs w:val="20"/>
        </w:rPr>
      </w:pPr>
      <w:r w:rsidRPr="00005C89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1C12B9" w:rsidRPr="00005C89">
        <w:rPr>
          <w:rFonts w:cstheme="minorHAnsi"/>
          <w:sz w:val="20"/>
          <w:szCs w:val="20"/>
        </w:rPr>
        <w:t xml:space="preserve">                 </w:t>
      </w:r>
      <w:r w:rsidRPr="00005C89">
        <w:rPr>
          <w:rFonts w:cstheme="minorHAnsi"/>
          <w:sz w:val="20"/>
          <w:szCs w:val="20"/>
        </w:rPr>
        <w:t xml:space="preserve">   Daniela Vitasović-</w:t>
      </w:r>
      <w:proofErr w:type="spellStart"/>
      <w:r w:rsidRPr="00005C89">
        <w:rPr>
          <w:rFonts w:cstheme="minorHAnsi"/>
          <w:sz w:val="20"/>
          <w:szCs w:val="20"/>
        </w:rPr>
        <w:t>Uršić,v.r</w:t>
      </w:r>
      <w:proofErr w:type="spellEnd"/>
      <w:r w:rsidRPr="00005C89">
        <w:rPr>
          <w:rFonts w:cstheme="minorHAnsi"/>
          <w:sz w:val="20"/>
          <w:szCs w:val="20"/>
        </w:rPr>
        <w:t>.</w:t>
      </w:r>
    </w:p>
    <w:p w14:paraId="09F0365B" w14:textId="418006B2" w:rsidR="00B74917" w:rsidRPr="00005C89" w:rsidRDefault="00B74917" w:rsidP="00B74917">
      <w:pPr>
        <w:ind w:right="-567"/>
        <w:jc w:val="center"/>
        <w:rPr>
          <w:rFonts w:asciiTheme="minorHAnsi" w:hAnsiTheme="minorHAnsi" w:cstheme="minorHAnsi"/>
          <w:lang w:val="it-IT"/>
        </w:rPr>
      </w:pPr>
      <w:r w:rsidRPr="00005C89">
        <w:rPr>
          <w:rFonts w:asciiTheme="minorHAnsi" w:hAnsiTheme="minorHAnsi" w:cstheme="minorHAnsi"/>
          <w:lang w:val="it-IT"/>
        </w:rPr>
        <w:t xml:space="preserve">                                                                                                                                        </w:t>
      </w:r>
      <w:r w:rsidR="001C12B9" w:rsidRPr="00005C89">
        <w:rPr>
          <w:rFonts w:asciiTheme="minorHAnsi" w:hAnsiTheme="minorHAnsi" w:cstheme="minorHAnsi"/>
          <w:lang w:val="it-IT"/>
        </w:rPr>
        <w:t xml:space="preserve">               </w:t>
      </w:r>
      <w:proofErr w:type="spellStart"/>
      <w:proofErr w:type="gramStart"/>
      <w:r w:rsidRPr="00005C89">
        <w:rPr>
          <w:rFonts w:asciiTheme="minorHAnsi" w:hAnsiTheme="minorHAnsi" w:cstheme="minorHAnsi"/>
          <w:lang w:val="it-IT"/>
        </w:rPr>
        <w:t>tel</w:t>
      </w:r>
      <w:proofErr w:type="spellEnd"/>
      <w:r w:rsidRPr="00005C89">
        <w:rPr>
          <w:rFonts w:asciiTheme="minorHAnsi" w:hAnsiTheme="minorHAnsi" w:cstheme="minorHAnsi"/>
          <w:lang w:val="it-IT"/>
        </w:rPr>
        <w:t xml:space="preserve"> .</w:t>
      </w:r>
      <w:proofErr w:type="gramEnd"/>
      <w:r w:rsidRPr="00005C89">
        <w:rPr>
          <w:rFonts w:asciiTheme="minorHAnsi" w:hAnsiTheme="minorHAnsi" w:cstheme="minorHAnsi"/>
          <w:lang w:val="it-IT"/>
        </w:rPr>
        <w:t xml:space="preserve"> 099351246</w:t>
      </w:r>
    </w:p>
    <w:p w14:paraId="1AC39109" w14:textId="77777777" w:rsidR="003B0EDE" w:rsidRPr="00005C89" w:rsidRDefault="003B0EDE" w:rsidP="00B74917">
      <w:pPr>
        <w:ind w:right="-567"/>
        <w:jc w:val="center"/>
        <w:rPr>
          <w:rFonts w:asciiTheme="minorHAnsi" w:hAnsiTheme="minorHAnsi" w:cstheme="minorHAnsi"/>
          <w:lang w:val="hr-HR"/>
        </w:rPr>
      </w:pPr>
    </w:p>
    <w:sectPr w:rsidR="003B0EDE" w:rsidRPr="00005C89" w:rsidSect="0000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8E2"/>
    <w:multiLevelType w:val="hybridMultilevel"/>
    <w:tmpl w:val="41664678"/>
    <w:lvl w:ilvl="0" w:tplc="166803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072DB"/>
    <w:multiLevelType w:val="hybridMultilevel"/>
    <w:tmpl w:val="2250A664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2D583C0F"/>
    <w:multiLevelType w:val="hybridMultilevel"/>
    <w:tmpl w:val="22D8F93E"/>
    <w:lvl w:ilvl="0" w:tplc="AA76F0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4E6A"/>
    <w:multiLevelType w:val="hybridMultilevel"/>
    <w:tmpl w:val="D070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9DC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6BC0462"/>
    <w:multiLevelType w:val="hybridMultilevel"/>
    <w:tmpl w:val="A094B898"/>
    <w:lvl w:ilvl="0" w:tplc="38B0425E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9E"/>
    <w:rsid w:val="00005C89"/>
    <w:rsid w:val="0004229B"/>
    <w:rsid w:val="001157CF"/>
    <w:rsid w:val="00116E9C"/>
    <w:rsid w:val="001564BC"/>
    <w:rsid w:val="001C12B9"/>
    <w:rsid w:val="001C3DCB"/>
    <w:rsid w:val="002227E3"/>
    <w:rsid w:val="0037083E"/>
    <w:rsid w:val="003B0EDE"/>
    <w:rsid w:val="00490F8D"/>
    <w:rsid w:val="004D093D"/>
    <w:rsid w:val="00561E35"/>
    <w:rsid w:val="00596967"/>
    <w:rsid w:val="006D464B"/>
    <w:rsid w:val="008518FE"/>
    <w:rsid w:val="008B7146"/>
    <w:rsid w:val="009B5B42"/>
    <w:rsid w:val="00B50F9E"/>
    <w:rsid w:val="00B74917"/>
    <w:rsid w:val="00C95B6A"/>
    <w:rsid w:val="00D20726"/>
    <w:rsid w:val="00DD07C4"/>
    <w:rsid w:val="00F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6188"/>
  <w15:chartTrackingRefBased/>
  <w15:docId w15:val="{F88E3979-6EBB-4A67-B5AC-C3371BFF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50F9E"/>
    <w:pPr>
      <w:jc w:val="both"/>
    </w:pPr>
    <w:rPr>
      <w:rFonts w:ascii="Arial" w:hAnsi="Arial" w:cs="Arial"/>
      <w:bCs/>
      <w:i/>
      <w:iCs/>
      <w:sz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B50F9E"/>
    <w:rPr>
      <w:rFonts w:ascii="Arial" w:eastAsia="Times New Roman" w:hAnsi="Arial" w:cs="Arial"/>
      <w:bCs/>
      <w:i/>
      <w:iCs/>
      <w:sz w:val="24"/>
      <w:szCs w:val="20"/>
      <w:lang w:val="hr-HR" w:eastAsia="hr-HR"/>
    </w:rPr>
  </w:style>
  <w:style w:type="paragraph" w:styleId="NormalWeb">
    <w:name w:val="Normal (Web)"/>
    <w:basedOn w:val="Normal"/>
    <w:uiPriority w:val="99"/>
    <w:unhideWhenUsed/>
    <w:rsid w:val="00B50F9E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B50F9E"/>
    <w:pPr>
      <w:spacing w:after="0" w:line="240" w:lineRule="auto"/>
    </w:pPr>
    <w:rPr>
      <w:lang w:val="hr-HR"/>
    </w:rPr>
  </w:style>
  <w:style w:type="character" w:styleId="Hyperlink">
    <w:name w:val="Hyperlink"/>
    <w:uiPriority w:val="99"/>
    <w:unhideWhenUsed/>
    <w:rsid w:val="00B50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E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(https:/branitelji.gov.hr/zaposljavanje843/843)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6</cp:revision>
  <cp:lastPrinted>2022-01-13T09:07:00Z</cp:lastPrinted>
  <dcterms:created xsi:type="dcterms:W3CDTF">2021-09-10T06:07:00Z</dcterms:created>
  <dcterms:modified xsi:type="dcterms:W3CDTF">2022-01-13T09:07:00Z</dcterms:modified>
</cp:coreProperties>
</file>