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8A43" w14:textId="77777777" w:rsidR="008872E9" w:rsidRPr="001602A7" w:rsidRDefault="008872E9" w:rsidP="0083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A7">
        <w:rPr>
          <w:rFonts w:ascii="Times New Roman" w:hAnsi="Times New Roman" w:cs="Times New Roman"/>
          <w:b/>
          <w:sz w:val="24"/>
          <w:szCs w:val="24"/>
        </w:rPr>
        <w:t>DJEČJI VRTIĆI  PETAR PAN VODNJAN</w:t>
      </w:r>
    </w:p>
    <w:p w14:paraId="701B15E9" w14:textId="77777777" w:rsidR="008872E9" w:rsidRPr="001602A7" w:rsidRDefault="008872E9" w:rsidP="00833B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2A7">
        <w:rPr>
          <w:rFonts w:ascii="Times New Roman" w:hAnsi="Times New Roman" w:cs="Times New Roman"/>
          <w:b/>
          <w:sz w:val="24"/>
          <w:szCs w:val="24"/>
        </w:rPr>
        <w:t>SCUOLE DELL' INFANZIA  PETAR PAN DIGNANO</w:t>
      </w:r>
    </w:p>
    <w:p w14:paraId="5A248939" w14:textId="77777777" w:rsidR="00A87148" w:rsidRPr="001602A7" w:rsidRDefault="008872E9" w:rsidP="00833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2A7">
        <w:rPr>
          <w:rFonts w:ascii="Times New Roman" w:hAnsi="Times New Roman" w:cs="Times New Roman"/>
          <w:sz w:val="24"/>
          <w:szCs w:val="24"/>
        </w:rPr>
        <w:t>S. Rocco  17</w:t>
      </w:r>
      <w:r w:rsidR="00583DAD" w:rsidRPr="001602A7">
        <w:rPr>
          <w:rFonts w:ascii="Times New Roman" w:hAnsi="Times New Roman" w:cs="Times New Roman"/>
          <w:sz w:val="24"/>
          <w:szCs w:val="24"/>
        </w:rPr>
        <w:t>, Vodnjan</w:t>
      </w:r>
    </w:p>
    <w:p w14:paraId="46B13A08" w14:textId="77777777" w:rsidR="008872E9" w:rsidRPr="001602A7" w:rsidRDefault="00583DAD" w:rsidP="00833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2A7">
        <w:rPr>
          <w:rFonts w:ascii="Times New Roman" w:hAnsi="Times New Roman" w:cs="Times New Roman"/>
          <w:sz w:val="24"/>
          <w:szCs w:val="24"/>
        </w:rPr>
        <w:t xml:space="preserve">OIB: </w:t>
      </w:r>
      <w:r w:rsidR="008872E9" w:rsidRPr="001602A7">
        <w:rPr>
          <w:rFonts w:ascii="Times New Roman" w:hAnsi="Times New Roman" w:cs="Times New Roman"/>
          <w:sz w:val="24"/>
          <w:szCs w:val="24"/>
        </w:rPr>
        <w:t>12242845735</w:t>
      </w:r>
    </w:p>
    <w:p w14:paraId="180C1515" w14:textId="77777777" w:rsidR="008872E9" w:rsidRPr="00C20642" w:rsidRDefault="008872E9" w:rsidP="00833B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4A3ADE" w14:textId="795AB955" w:rsidR="00E572F7" w:rsidRPr="00B82E70" w:rsidRDefault="00E572F7" w:rsidP="00E572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2E70">
        <w:rPr>
          <w:rFonts w:ascii="Times New Roman" w:hAnsi="Times New Roman" w:cs="Times New Roman"/>
          <w:bCs/>
          <w:sz w:val="24"/>
          <w:szCs w:val="24"/>
        </w:rPr>
        <w:t>KLASA: 007-05/2</w:t>
      </w:r>
      <w:r w:rsidR="00B82E70" w:rsidRPr="00B82E70">
        <w:rPr>
          <w:rFonts w:ascii="Times New Roman" w:hAnsi="Times New Roman" w:cs="Times New Roman"/>
          <w:bCs/>
          <w:sz w:val="24"/>
          <w:szCs w:val="24"/>
        </w:rPr>
        <w:t>6</w:t>
      </w:r>
      <w:r w:rsidRPr="00B82E70">
        <w:rPr>
          <w:rFonts w:ascii="Times New Roman" w:hAnsi="Times New Roman" w:cs="Times New Roman"/>
          <w:bCs/>
          <w:sz w:val="24"/>
          <w:szCs w:val="24"/>
        </w:rPr>
        <w:t>-01/</w:t>
      </w:r>
      <w:r w:rsidR="00B82E70" w:rsidRPr="00B82E70">
        <w:rPr>
          <w:rFonts w:ascii="Times New Roman" w:hAnsi="Times New Roman" w:cs="Times New Roman"/>
          <w:bCs/>
          <w:sz w:val="24"/>
          <w:szCs w:val="24"/>
        </w:rPr>
        <w:t>3</w:t>
      </w:r>
    </w:p>
    <w:p w14:paraId="53C14C36" w14:textId="12AE5658" w:rsidR="00E572F7" w:rsidRPr="00B82E70" w:rsidRDefault="00E572F7" w:rsidP="00E572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2E70">
        <w:rPr>
          <w:rFonts w:ascii="Times New Roman" w:hAnsi="Times New Roman" w:cs="Times New Roman"/>
          <w:bCs/>
          <w:sz w:val="24"/>
          <w:szCs w:val="24"/>
        </w:rPr>
        <w:t>URBROJ: 2163-10-1-2</w:t>
      </w:r>
      <w:r w:rsidR="00B82E70" w:rsidRPr="00B82E70">
        <w:rPr>
          <w:rFonts w:ascii="Times New Roman" w:hAnsi="Times New Roman" w:cs="Times New Roman"/>
          <w:bCs/>
          <w:sz w:val="24"/>
          <w:szCs w:val="24"/>
        </w:rPr>
        <w:t>6</w:t>
      </w:r>
      <w:r w:rsidRPr="00B82E70">
        <w:rPr>
          <w:rFonts w:ascii="Times New Roman" w:hAnsi="Times New Roman" w:cs="Times New Roman"/>
          <w:bCs/>
          <w:sz w:val="24"/>
          <w:szCs w:val="24"/>
        </w:rPr>
        <w:t>-01-5</w:t>
      </w:r>
    </w:p>
    <w:p w14:paraId="6867A32C" w14:textId="77777777" w:rsidR="00DD5499" w:rsidRPr="001602A7" w:rsidRDefault="00DD5499" w:rsidP="00833B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1D5092" w14:textId="52509660" w:rsidR="00D57E04" w:rsidRPr="00EC4DE7" w:rsidRDefault="00A324C1" w:rsidP="00D57E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24C1">
        <w:rPr>
          <w:rFonts w:ascii="Times New Roman" w:hAnsi="Times New Roman" w:cs="Times New Roman"/>
          <w:bCs/>
          <w:sz w:val="24"/>
          <w:szCs w:val="24"/>
        </w:rPr>
        <w:t xml:space="preserve">Temeljem članka </w:t>
      </w:r>
      <w:r w:rsidRPr="00A324C1">
        <w:rPr>
          <w:rFonts w:ascii="Times New Roman" w:hAnsi="Times New Roman" w:cs="Times New Roman"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>. stavka 6</w:t>
      </w:r>
      <w:r w:rsidRPr="00734196">
        <w:rPr>
          <w:rFonts w:ascii="Times New Roman" w:hAnsi="Times New Roman" w:cs="Times New Roman"/>
          <w:sz w:val="24"/>
          <w:szCs w:val="24"/>
        </w:rPr>
        <w:t xml:space="preserve">. </w:t>
      </w:r>
      <w:r w:rsidRPr="009D223B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D223B">
        <w:rPr>
          <w:rFonts w:ascii="Times New Roman" w:hAnsi="Times New Roman" w:cs="Times New Roman"/>
          <w:sz w:val="24"/>
          <w:szCs w:val="24"/>
        </w:rPr>
        <w:t xml:space="preserve"> o proračunskom </w:t>
      </w:r>
      <w:r>
        <w:rPr>
          <w:rFonts w:ascii="Times New Roman" w:hAnsi="Times New Roman" w:cs="Times New Roman"/>
          <w:sz w:val="24"/>
          <w:szCs w:val="24"/>
        </w:rPr>
        <w:t xml:space="preserve">računovodstvu i Računskom planu (Narodne novine </w:t>
      </w:r>
      <w:r w:rsidRPr="009D223B">
        <w:rPr>
          <w:rFonts w:ascii="Times New Roman" w:hAnsi="Times New Roman" w:cs="Times New Roman"/>
          <w:sz w:val="24"/>
          <w:szCs w:val="24"/>
        </w:rPr>
        <w:t>158/23 i 154/24</w:t>
      </w:r>
      <w:r w:rsidRPr="00A324C1">
        <w:rPr>
          <w:rFonts w:ascii="Times New Roman" w:hAnsi="Times New Roman" w:cs="Times New Roman"/>
          <w:sz w:val="24"/>
          <w:szCs w:val="24"/>
        </w:rPr>
        <w:t xml:space="preserve">) </w:t>
      </w:r>
      <w:r w:rsidR="00D57E04" w:rsidRPr="00A324C1">
        <w:rPr>
          <w:rFonts w:ascii="Times New Roman" w:hAnsi="Times New Roman" w:cs="Times New Roman"/>
          <w:bCs/>
          <w:sz w:val="24"/>
          <w:szCs w:val="24"/>
        </w:rPr>
        <w:t xml:space="preserve">i Statuta Dječjih vrtića Petar Pan Vodnjan Upravno </w:t>
      </w:r>
      <w:r w:rsidR="00D57E04" w:rsidRPr="00EC4DE7">
        <w:rPr>
          <w:rFonts w:ascii="Times New Roman" w:hAnsi="Times New Roman" w:cs="Times New Roman"/>
          <w:bCs/>
          <w:sz w:val="24"/>
          <w:szCs w:val="24"/>
        </w:rPr>
        <w:t xml:space="preserve">vijeće na </w:t>
      </w:r>
      <w:r w:rsidR="001530E4" w:rsidRPr="00EC4DE7">
        <w:rPr>
          <w:rFonts w:ascii="Times New Roman" w:hAnsi="Times New Roman" w:cs="Times New Roman"/>
          <w:bCs/>
          <w:sz w:val="24"/>
          <w:szCs w:val="24"/>
        </w:rPr>
        <w:t>28</w:t>
      </w:r>
      <w:r w:rsidR="00D57E04" w:rsidRPr="00EC4DE7">
        <w:rPr>
          <w:rFonts w:ascii="Times New Roman" w:hAnsi="Times New Roman" w:cs="Times New Roman"/>
          <w:bCs/>
          <w:sz w:val="24"/>
          <w:szCs w:val="24"/>
        </w:rPr>
        <w:t xml:space="preserve">. sjednici održanoj dana </w:t>
      </w:r>
      <w:r w:rsidR="00EB4BD8" w:rsidRPr="00EC4DE7">
        <w:rPr>
          <w:rFonts w:ascii="Times New Roman" w:hAnsi="Times New Roman" w:cs="Times New Roman"/>
          <w:bCs/>
          <w:sz w:val="24"/>
          <w:szCs w:val="24"/>
        </w:rPr>
        <w:t>1</w:t>
      </w:r>
      <w:r w:rsidR="001530E4" w:rsidRPr="00EC4DE7">
        <w:rPr>
          <w:rFonts w:ascii="Times New Roman" w:hAnsi="Times New Roman" w:cs="Times New Roman"/>
          <w:bCs/>
          <w:sz w:val="24"/>
          <w:szCs w:val="24"/>
        </w:rPr>
        <w:t>7</w:t>
      </w:r>
      <w:r w:rsidR="00D57E04" w:rsidRPr="00EC4DE7">
        <w:rPr>
          <w:rFonts w:ascii="Times New Roman" w:hAnsi="Times New Roman" w:cs="Times New Roman"/>
          <w:bCs/>
          <w:sz w:val="24"/>
          <w:szCs w:val="24"/>
        </w:rPr>
        <w:t>. ožujka 202</w:t>
      </w:r>
      <w:r w:rsidR="00EB4BD8" w:rsidRPr="00EC4DE7">
        <w:rPr>
          <w:rFonts w:ascii="Times New Roman" w:hAnsi="Times New Roman" w:cs="Times New Roman"/>
          <w:bCs/>
          <w:sz w:val="24"/>
          <w:szCs w:val="24"/>
        </w:rPr>
        <w:t>6</w:t>
      </w:r>
      <w:r w:rsidR="00D57E04" w:rsidRPr="00EC4DE7">
        <w:rPr>
          <w:rFonts w:ascii="Times New Roman" w:hAnsi="Times New Roman" w:cs="Times New Roman"/>
          <w:bCs/>
          <w:sz w:val="24"/>
          <w:szCs w:val="24"/>
        </w:rPr>
        <w:t xml:space="preserve">. godine donosi  </w:t>
      </w:r>
    </w:p>
    <w:p w14:paraId="05C3650D" w14:textId="77777777" w:rsidR="00583DAD" w:rsidRPr="007F7DF8" w:rsidRDefault="00583DAD" w:rsidP="00833B72">
      <w:pPr>
        <w:spacing w:line="240" w:lineRule="auto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51F65FA3" w14:textId="77777777" w:rsidR="00A37B3B" w:rsidRPr="001602A7" w:rsidRDefault="00A37B3B" w:rsidP="00833B7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0860F1" w14:textId="25E6E93E" w:rsidR="00833B72" w:rsidRPr="001602A7" w:rsidRDefault="00235DD3" w:rsidP="00235DD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02A7">
        <w:rPr>
          <w:rFonts w:ascii="Times New Roman" w:hAnsi="Times New Roman" w:cs="Times New Roman"/>
          <w:bCs/>
          <w:sz w:val="28"/>
          <w:szCs w:val="28"/>
        </w:rPr>
        <w:t>Odluku</w:t>
      </w:r>
      <w:r w:rsidR="00395902" w:rsidRPr="001602A7">
        <w:rPr>
          <w:rFonts w:ascii="Times New Roman" w:hAnsi="Times New Roman" w:cs="Times New Roman"/>
          <w:bCs/>
          <w:sz w:val="28"/>
          <w:szCs w:val="28"/>
        </w:rPr>
        <w:t xml:space="preserve"> o raspodjeli rezultata</w:t>
      </w:r>
      <w:r w:rsidR="00AC52F4" w:rsidRPr="001602A7">
        <w:rPr>
          <w:rFonts w:ascii="Times New Roman" w:hAnsi="Times New Roman" w:cs="Times New Roman"/>
          <w:bCs/>
          <w:sz w:val="28"/>
          <w:szCs w:val="28"/>
        </w:rPr>
        <w:t xml:space="preserve"> za 20</w:t>
      </w:r>
      <w:r w:rsidR="008E0B38" w:rsidRPr="001602A7">
        <w:rPr>
          <w:rFonts w:ascii="Times New Roman" w:hAnsi="Times New Roman" w:cs="Times New Roman"/>
          <w:bCs/>
          <w:sz w:val="28"/>
          <w:szCs w:val="28"/>
        </w:rPr>
        <w:t>2</w:t>
      </w:r>
      <w:r w:rsidR="007F7DF8">
        <w:rPr>
          <w:rFonts w:ascii="Times New Roman" w:hAnsi="Times New Roman" w:cs="Times New Roman"/>
          <w:bCs/>
          <w:sz w:val="28"/>
          <w:szCs w:val="28"/>
        </w:rPr>
        <w:t>5</w:t>
      </w:r>
      <w:r w:rsidR="00AC52F4" w:rsidRPr="001602A7">
        <w:rPr>
          <w:rFonts w:ascii="Times New Roman" w:hAnsi="Times New Roman" w:cs="Times New Roman"/>
          <w:bCs/>
          <w:sz w:val="28"/>
          <w:szCs w:val="28"/>
        </w:rPr>
        <w:t>. godinu</w:t>
      </w:r>
    </w:p>
    <w:p w14:paraId="407BC063" w14:textId="77777777" w:rsidR="00AC52F4" w:rsidRPr="001602A7" w:rsidRDefault="00AC52F4" w:rsidP="0039590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69070B3" w14:textId="77777777" w:rsidR="00AC52F4" w:rsidRPr="001602A7" w:rsidRDefault="00AC52F4" w:rsidP="007C50F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02A7"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4E4081F5" w14:textId="77777777" w:rsidR="00E30014" w:rsidRPr="001602A7" w:rsidRDefault="00E30014" w:rsidP="007C50F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BC6624E" w14:textId="4D545787" w:rsidR="00AC52F4" w:rsidRPr="001602A7" w:rsidRDefault="00AC52F4" w:rsidP="00AC52F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02A7">
        <w:rPr>
          <w:rFonts w:ascii="Times New Roman" w:hAnsi="Times New Roman" w:cs="Times New Roman"/>
          <w:sz w:val="24"/>
          <w:szCs w:val="24"/>
        </w:rPr>
        <w:t>Stanje na osnovnim računima podskupine 922 koja su iskazana u Financijskom izvještaju za 20</w:t>
      </w:r>
      <w:r w:rsidR="00E92941" w:rsidRPr="001602A7">
        <w:rPr>
          <w:rFonts w:ascii="Times New Roman" w:hAnsi="Times New Roman" w:cs="Times New Roman"/>
          <w:sz w:val="24"/>
          <w:szCs w:val="24"/>
        </w:rPr>
        <w:t>2</w:t>
      </w:r>
      <w:r w:rsidR="007F7DF8">
        <w:rPr>
          <w:rFonts w:ascii="Times New Roman" w:hAnsi="Times New Roman" w:cs="Times New Roman"/>
          <w:sz w:val="24"/>
          <w:szCs w:val="24"/>
        </w:rPr>
        <w:t>5</w:t>
      </w:r>
      <w:r w:rsidRPr="001602A7">
        <w:rPr>
          <w:rFonts w:ascii="Times New Roman" w:hAnsi="Times New Roman" w:cs="Times New Roman"/>
          <w:sz w:val="24"/>
          <w:szCs w:val="24"/>
        </w:rPr>
        <w:t>. godinu, utvrđena su kako slijedi:</w:t>
      </w:r>
    </w:p>
    <w:p w14:paraId="24B61D0F" w14:textId="77777777" w:rsidR="00CA13FF" w:rsidRPr="001602A7" w:rsidRDefault="00CA13FF" w:rsidP="00AC52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2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9"/>
        <w:gridCol w:w="4877"/>
        <w:gridCol w:w="2242"/>
      </w:tblGrid>
      <w:tr w:rsidR="001602A7" w:rsidRPr="001602A7" w14:paraId="0FFB8B25" w14:textId="77777777" w:rsidTr="001602A7">
        <w:trPr>
          <w:trHeight w:val="996"/>
        </w:trPr>
        <w:tc>
          <w:tcPr>
            <w:tcW w:w="1179" w:type="dxa"/>
            <w:vAlign w:val="center"/>
          </w:tcPr>
          <w:p w14:paraId="7985904D" w14:textId="77777777" w:rsidR="001602A7" w:rsidRPr="001602A7" w:rsidRDefault="001602A7" w:rsidP="00830F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DE199" w14:textId="77777777" w:rsidR="001602A7" w:rsidRPr="001602A7" w:rsidRDefault="001602A7" w:rsidP="00830F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7">
              <w:rPr>
                <w:rFonts w:ascii="Times New Roman" w:hAnsi="Times New Roman" w:cs="Times New Roman"/>
                <w:sz w:val="24"/>
                <w:szCs w:val="24"/>
              </w:rPr>
              <w:t>Broj  računa</w:t>
            </w:r>
          </w:p>
          <w:p w14:paraId="0DC4555F" w14:textId="77777777" w:rsidR="001602A7" w:rsidRPr="001602A7" w:rsidRDefault="001602A7" w:rsidP="00830F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  <w:vAlign w:val="center"/>
          </w:tcPr>
          <w:p w14:paraId="400BC620" w14:textId="77777777" w:rsidR="001602A7" w:rsidRPr="001602A7" w:rsidRDefault="001602A7" w:rsidP="00830F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C7E56" w14:textId="77777777" w:rsidR="001602A7" w:rsidRPr="001602A7" w:rsidRDefault="001602A7" w:rsidP="00830F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7">
              <w:rPr>
                <w:rFonts w:ascii="Times New Roman" w:hAnsi="Times New Roman" w:cs="Times New Roman"/>
                <w:sz w:val="24"/>
                <w:szCs w:val="24"/>
              </w:rPr>
              <w:t>Naziv računa</w:t>
            </w:r>
          </w:p>
        </w:tc>
        <w:tc>
          <w:tcPr>
            <w:tcW w:w="2242" w:type="dxa"/>
            <w:vAlign w:val="center"/>
          </w:tcPr>
          <w:p w14:paraId="4047725F" w14:textId="449577A7" w:rsidR="001602A7" w:rsidRPr="001602A7" w:rsidRDefault="001602A7" w:rsidP="00C3175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7">
              <w:rPr>
                <w:rFonts w:ascii="Times New Roman" w:hAnsi="Times New Roman" w:cs="Times New Roman"/>
                <w:sz w:val="24"/>
                <w:szCs w:val="24"/>
              </w:rPr>
              <w:t>Stanje na dan           31.12.202</w:t>
            </w:r>
            <w:r w:rsidR="007F7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0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02A7" w:rsidRPr="001602A7" w14:paraId="4005734F" w14:textId="77777777" w:rsidTr="001602A7">
        <w:trPr>
          <w:trHeight w:val="618"/>
        </w:trPr>
        <w:tc>
          <w:tcPr>
            <w:tcW w:w="1179" w:type="dxa"/>
            <w:vAlign w:val="center"/>
          </w:tcPr>
          <w:p w14:paraId="4015BBBF" w14:textId="77777777" w:rsidR="001602A7" w:rsidRPr="001602A7" w:rsidRDefault="001602A7" w:rsidP="00830F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7">
              <w:rPr>
                <w:rFonts w:ascii="Times New Roman" w:hAnsi="Times New Roman" w:cs="Times New Roman"/>
                <w:sz w:val="24"/>
                <w:szCs w:val="24"/>
              </w:rPr>
              <w:t>92211</w:t>
            </w:r>
          </w:p>
        </w:tc>
        <w:tc>
          <w:tcPr>
            <w:tcW w:w="4877" w:type="dxa"/>
            <w:vAlign w:val="center"/>
          </w:tcPr>
          <w:p w14:paraId="1CD055CC" w14:textId="77777777" w:rsidR="001602A7" w:rsidRPr="001602A7" w:rsidRDefault="001602A7" w:rsidP="00830F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7">
              <w:rPr>
                <w:rFonts w:ascii="Times New Roman" w:hAnsi="Times New Roman" w:cs="Times New Roman"/>
                <w:sz w:val="24"/>
                <w:szCs w:val="24"/>
              </w:rPr>
              <w:t>Višak prihoda poslovanja</w:t>
            </w:r>
          </w:p>
        </w:tc>
        <w:tc>
          <w:tcPr>
            <w:tcW w:w="2242" w:type="dxa"/>
            <w:vAlign w:val="center"/>
          </w:tcPr>
          <w:p w14:paraId="7F782A8E" w14:textId="27FD8DAC" w:rsidR="001602A7" w:rsidRPr="001602A7" w:rsidRDefault="00BA5C9E" w:rsidP="00830F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7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7DF8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7F7D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7DF8" w:rsidRPr="001602A7" w14:paraId="5EC9B37D" w14:textId="77777777" w:rsidTr="001602A7">
        <w:trPr>
          <w:trHeight w:val="618"/>
        </w:trPr>
        <w:tc>
          <w:tcPr>
            <w:tcW w:w="1179" w:type="dxa"/>
            <w:vAlign w:val="center"/>
          </w:tcPr>
          <w:p w14:paraId="32C9B0EA" w14:textId="4469400B" w:rsidR="007F7DF8" w:rsidRPr="001602A7" w:rsidRDefault="007F7DF8" w:rsidP="00830F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92221</w:t>
            </w:r>
          </w:p>
        </w:tc>
        <w:tc>
          <w:tcPr>
            <w:tcW w:w="4877" w:type="dxa"/>
            <w:vAlign w:val="center"/>
          </w:tcPr>
          <w:p w14:paraId="7E94C57D" w14:textId="5FDE1ACB" w:rsidR="007F7DF8" w:rsidRPr="001602A7" w:rsidRDefault="007F7DF8" w:rsidP="00830F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7">
              <w:rPr>
                <w:rFonts w:ascii="Times New Roman" w:hAnsi="Times New Roman" w:cs="Times New Roman"/>
                <w:sz w:val="24"/>
                <w:szCs w:val="24"/>
              </w:rPr>
              <w:t>Manjak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2A7">
              <w:rPr>
                <w:rFonts w:ascii="Times New Roman" w:hAnsi="Times New Roman" w:cs="Times New Roman"/>
                <w:sz w:val="24"/>
                <w:szCs w:val="24"/>
              </w:rPr>
              <w:t>prihoda poslovanja</w:t>
            </w:r>
          </w:p>
        </w:tc>
        <w:tc>
          <w:tcPr>
            <w:tcW w:w="2242" w:type="dxa"/>
            <w:vAlign w:val="center"/>
          </w:tcPr>
          <w:p w14:paraId="2C694D5D" w14:textId="24E370C0" w:rsidR="007F7DF8" w:rsidRDefault="007F7DF8" w:rsidP="00830F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119.710,25</w:t>
            </w:r>
          </w:p>
        </w:tc>
      </w:tr>
      <w:tr w:rsidR="001602A7" w:rsidRPr="001602A7" w14:paraId="53C34C73" w14:textId="77777777" w:rsidTr="001602A7">
        <w:trPr>
          <w:trHeight w:val="568"/>
        </w:trPr>
        <w:tc>
          <w:tcPr>
            <w:tcW w:w="1179" w:type="dxa"/>
            <w:vAlign w:val="center"/>
          </w:tcPr>
          <w:p w14:paraId="2C2582EE" w14:textId="77777777" w:rsidR="001602A7" w:rsidRPr="001602A7" w:rsidRDefault="001602A7" w:rsidP="00830F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CA726" w14:textId="77777777" w:rsidR="001602A7" w:rsidRPr="001602A7" w:rsidRDefault="001602A7" w:rsidP="00830F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7">
              <w:rPr>
                <w:rFonts w:ascii="Times New Roman" w:hAnsi="Times New Roman" w:cs="Times New Roman"/>
                <w:sz w:val="24"/>
                <w:szCs w:val="24"/>
              </w:rPr>
              <w:t>92222</w:t>
            </w:r>
          </w:p>
        </w:tc>
        <w:tc>
          <w:tcPr>
            <w:tcW w:w="4877" w:type="dxa"/>
            <w:vAlign w:val="center"/>
          </w:tcPr>
          <w:p w14:paraId="0445299C" w14:textId="77777777" w:rsidR="001602A7" w:rsidRPr="001602A7" w:rsidRDefault="001602A7" w:rsidP="00830F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7">
              <w:rPr>
                <w:rFonts w:ascii="Times New Roman" w:hAnsi="Times New Roman" w:cs="Times New Roman"/>
                <w:sz w:val="24"/>
                <w:szCs w:val="24"/>
              </w:rPr>
              <w:t>Manjak prihoda od nefinancijske imovine</w:t>
            </w:r>
          </w:p>
        </w:tc>
        <w:tc>
          <w:tcPr>
            <w:tcW w:w="2242" w:type="dxa"/>
            <w:vAlign w:val="center"/>
          </w:tcPr>
          <w:p w14:paraId="6C5A001D" w14:textId="5B1912E5" w:rsidR="001602A7" w:rsidRPr="001602A7" w:rsidRDefault="00BA5C9E" w:rsidP="001602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7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7DF8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7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02A7" w:rsidRPr="001602A7" w14:paraId="0DE623B1" w14:textId="77777777" w:rsidTr="001602A7">
        <w:trPr>
          <w:trHeight w:val="771"/>
        </w:trPr>
        <w:tc>
          <w:tcPr>
            <w:tcW w:w="1179" w:type="dxa"/>
            <w:vAlign w:val="center"/>
          </w:tcPr>
          <w:p w14:paraId="0658B19F" w14:textId="77777777" w:rsidR="001602A7" w:rsidRPr="001602A7" w:rsidRDefault="001602A7" w:rsidP="00830F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7">
              <w:rPr>
                <w:rFonts w:ascii="Times New Roman" w:hAnsi="Times New Roman" w:cs="Times New Roman"/>
                <w:sz w:val="24"/>
                <w:szCs w:val="24"/>
              </w:rPr>
              <w:t>92223</w:t>
            </w:r>
          </w:p>
        </w:tc>
        <w:tc>
          <w:tcPr>
            <w:tcW w:w="4877" w:type="dxa"/>
            <w:vAlign w:val="center"/>
          </w:tcPr>
          <w:p w14:paraId="13A2CC13" w14:textId="77777777" w:rsidR="001602A7" w:rsidRPr="001602A7" w:rsidRDefault="001602A7" w:rsidP="00830F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7">
              <w:rPr>
                <w:rFonts w:ascii="Times New Roman" w:hAnsi="Times New Roman" w:cs="Times New Roman"/>
                <w:sz w:val="24"/>
                <w:szCs w:val="24"/>
              </w:rPr>
              <w:t>Manjak primitaka od financijske imovine</w:t>
            </w:r>
          </w:p>
        </w:tc>
        <w:tc>
          <w:tcPr>
            <w:tcW w:w="2242" w:type="dxa"/>
            <w:vAlign w:val="center"/>
          </w:tcPr>
          <w:p w14:paraId="677BA7ED" w14:textId="77777777" w:rsidR="001602A7" w:rsidRPr="001602A7" w:rsidRDefault="001602A7" w:rsidP="001602A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7">
              <w:rPr>
                <w:rFonts w:ascii="Times New Roman" w:hAnsi="Times New Roman" w:cs="Times New Roman"/>
                <w:sz w:val="24"/>
                <w:szCs w:val="24"/>
              </w:rPr>
              <w:t>28.428,12</w:t>
            </w:r>
          </w:p>
        </w:tc>
      </w:tr>
    </w:tbl>
    <w:p w14:paraId="50F3E2B0" w14:textId="77777777" w:rsidR="00830F85" w:rsidRDefault="00830F85" w:rsidP="00496D0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4C6C47" w14:textId="77777777" w:rsidR="001602A7" w:rsidRPr="001602A7" w:rsidRDefault="001602A7" w:rsidP="00496D0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E2C0AE" w14:textId="77777777" w:rsidR="009A6A46" w:rsidRDefault="009A6A46" w:rsidP="009A6A46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02A7">
        <w:rPr>
          <w:rFonts w:ascii="Times New Roman" w:hAnsi="Times New Roman" w:cs="Times New Roman"/>
          <w:bCs/>
          <w:sz w:val="24"/>
          <w:szCs w:val="24"/>
        </w:rPr>
        <w:t>Članak 2.</w:t>
      </w:r>
    </w:p>
    <w:p w14:paraId="239DC8CB" w14:textId="2FB01ED8" w:rsidR="001602A7" w:rsidRPr="001602A7" w:rsidRDefault="001602A7" w:rsidP="001602A7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2A7">
        <w:rPr>
          <w:rFonts w:ascii="Times New Roman" w:hAnsi="Times New Roman" w:cs="Times New Roman"/>
          <w:b/>
          <w:bCs/>
          <w:sz w:val="24"/>
          <w:szCs w:val="24"/>
        </w:rPr>
        <w:t>Višak prihoda poslovanja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BA5C9E">
        <w:rPr>
          <w:rFonts w:ascii="Times New Roman" w:hAnsi="Times New Roman" w:cs="Times New Roman"/>
          <w:bCs/>
          <w:sz w:val="24"/>
          <w:szCs w:val="24"/>
        </w:rPr>
        <w:t>6</w:t>
      </w:r>
      <w:r w:rsidR="007F7DF8">
        <w:rPr>
          <w:rFonts w:ascii="Times New Roman" w:hAnsi="Times New Roman" w:cs="Times New Roman"/>
          <w:bCs/>
          <w:sz w:val="24"/>
          <w:szCs w:val="24"/>
        </w:rPr>
        <w:t>4</w:t>
      </w:r>
      <w:r w:rsidR="00BA5C9E">
        <w:rPr>
          <w:rFonts w:ascii="Times New Roman" w:hAnsi="Times New Roman" w:cs="Times New Roman"/>
          <w:bCs/>
          <w:sz w:val="24"/>
          <w:szCs w:val="24"/>
        </w:rPr>
        <w:t>.</w:t>
      </w:r>
      <w:r w:rsidR="007F7DF8">
        <w:rPr>
          <w:rFonts w:ascii="Times New Roman" w:hAnsi="Times New Roman" w:cs="Times New Roman"/>
          <w:bCs/>
          <w:sz w:val="24"/>
          <w:szCs w:val="24"/>
        </w:rPr>
        <w:t>836,28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 eura iskazan prema izvorima financiranja je sljedeći:</w:t>
      </w:r>
    </w:p>
    <w:p w14:paraId="0EA9E576" w14:textId="77777777" w:rsidR="00BA5C9E" w:rsidRPr="004B55FC" w:rsidRDefault="00BA5C9E" w:rsidP="00BA5C9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55FC">
        <w:rPr>
          <w:rFonts w:ascii="Times New Roman" w:hAnsi="Times New Roman"/>
          <w:bCs/>
          <w:sz w:val="24"/>
          <w:szCs w:val="24"/>
        </w:rPr>
        <w:t xml:space="preserve">višak prihoda iz izvora opći prihodi i primici </w:t>
      </w:r>
      <w:r>
        <w:rPr>
          <w:rFonts w:ascii="Times New Roman" w:hAnsi="Times New Roman"/>
          <w:bCs/>
          <w:sz w:val="24"/>
          <w:szCs w:val="24"/>
        </w:rPr>
        <w:t>28.428,12</w:t>
      </w:r>
      <w:r w:rsidRPr="004B55FC">
        <w:rPr>
          <w:rFonts w:ascii="Times New Roman" w:hAnsi="Times New Roman"/>
          <w:bCs/>
          <w:sz w:val="24"/>
          <w:szCs w:val="24"/>
        </w:rPr>
        <w:t xml:space="preserve"> eura</w:t>
      </w:r>
    </w:p>
    <w:p w14:paraId="26D4A45A" w14:textId="7152D23B" w:rsidR="00BA5C9E" w:rsidRPr="004B55FC" w:rsidRDefault="00BA5C9E" w:rsidP="00BA5C9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55FC">
        <w:rPr>
          <w:rFonts w:ascii="Times New Roman" w:hAnsi="Times New Roman"/>
          <w:bCs/>
          <w:sz w:val="24"/>
          <w:szCs w:val="24"/>
        </w:rPr>
        <w:t xml:space="preserve">višak prihoda iz izvora vlastiti prihodi iznosi </w:t>
      </w:r>
      <w:r w:rsidR="007F7DF8">
        <w:rPr>
          <w:rFonts w:ascii="Times New Roman" w:hAnsi="Times New Roman"/>
          <w:bCs/>
          <w:sz w:val="24"/>
          <w:szCs w:val="24"/>
        </w:rPr>
        <w:t>14.450,33</w:t>
      </w:r>
      <w:r w:rsidRPr="004B55FC">
        <w:rPr>
          <w:rFonts w:ascii="Times New Roman" w:hAnsi="Times New Roman"/>
          <w:bCs/>
          <w:sz w:val="24"/>
          <w:szCs w:val="24"/>
        </w:rPr>
        <w:t xml:space="preserve"> eura</w:t>
      </w:r>
    </w:p>
    <w:p w14:paraId="46B1EB49" w14:textId="76767654" w:rsidR="00BA5C9E" w:rsidRPr="004B55FC" w:rsidRDefault="00BA5C9E" w:rsidP="00BA5C9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55FC">
        <w:rPr>
          <w:rFonts w:ascii="Times New Roman" w:hAnsi="Times New Roman"/>
          <w:bCs/>
          <w:sz w:val="24"/>
          <w:szCs w:val="24"/>
        </w:rPr>
        <w:t xml:space="preserve">višak prihoda iz izvora prihodi za posebne namjene iznosi </w:t>
      </w:r>
      <w:r w:rsidR="007F7DF8">
        <w:rPr>
          <w:rFonts w:ascii="Times New Roman" w:hAnsi="Times New Roman"/>
          <w:bCs/>
          <w:sz w:val="24"/>
          <w:szCs w:val="24"/>
        </w:rPr>
        <w:t>11.639,87</w:t>
      </w:r>
      <w:r w:rsidRPr="004B55FC">
        <w:rPr>
          <w:rFonts w:ascii="Times New Roman" w:hAnsi="Times New Roman"/>
          <w:bCs/>
          <w:sz w:val="24"/>
          <w:szCs w:val="24"/>
        </w:rPr>
        <w:t xml:space="preserve"> eura</w:t>
      </w:r>
    </w:p>
    <w:p w14:paraId="329C1A26" w14:textId="673F903B" w:rsidR="00BA5C9E" w:rsidRDefault="00BA5C9E" w:rsidP="00BA5C9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55FC">
        <w:rPr>
          <w:rFonts w:ascii="Times New Roman" w:hAnsi="Times New Roman"/>
          <w:bCs/>
          <w:sz w:val="24"/>
          <w:szCs w:val="24"/>
        </w:rPr>
        <w:t xml:space="preserve">višak prihoda iz izvora pomoći iznosi </w:t>
      </w:r>
      <w:r w:rsidR="007F7DF8">
        <w:rPr>
          <w:rFonts w:ascii="Times New Roman" w:hAnsi="Times New Roman"/>
          <w:bCs/>
          <w:sz w:val="24"/>
          <w:szCs w:val="24"/>
        </w:rPr>
        <w:t>6.439,61</w:t>
      </w:r>
      <w:r w:rsidRPr="004B55FC">
        <w:rPr>
          <w:rFonts w:ascii="Times New Roman" w:hAnsi="Times New Roman"/>
          <w:bCs/>
          <w:sz w:val="24"/>
          <w:szCs w:val="24"/>
        </w:rPr>
        <w:t xml:space="preserve"> eura</w:t>
      </w:r>
    </w:p>
    <w:p w14:paraId="77264E3F" w14:textId="26E6ADD2" w:rsidR="007F7DF8" w:rsidRDefault="007F7DF8" w:rsidP="007F7DF8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55FC">
        <w:rPr>
          <w:rFonts w:ascii="Times New Roman" w:hAnsi="Times New Roman"/>
          <w:bCs/>
          <w:sz w:val="24"/>
          <w:szCs w:val="24"/>
        </w:rPr>
        <w:t xml:space="preserve">višak prihoda iz izvora </w:t>
      </w:r>
      <w:r>
        <w:rPr>
          <w:rFonts w:ascii="Times New Roman" w:hAnsi="Times New Roman"/>
          <w:bCs/>
          <w:sz w:val="24"/>
          <w:szCs w:val="24"/>
        </w:rPr>
        <w:t>donacije</w:t>
      </w:r>
      <w:r w:rsidRPr="004B55FC">
        <w:rPr>
          <w:rFonts w:ascii="Times New Roman" w:hAnsi="Times New Roman"/>
          <w:bCs/>
          <w:sz w:val="24"/>
          <w:szCs w:val="24"/>
        </w:rPr>
        <w:t xml:space="preserve"> iznosi </w:t>
      </w:r>
      <w:r>
        <w:rPr>
          <w:rFonts w:ascii="Times New Roman" w:hAnsi="Times New Roman"/>
          <w:bCs/>
          <w:sz w:val="24"/>
          <w:szCs w:val="24"/>
        </w:rPr>
        <w:t>3.878,35</w:t>
      </w:r>
      <w:r w:rsidRPr="004B55FC">
        <w:rPr>
          <w:rFonts w:ascii="Times New Roman" w:hAnsi="Times New Roman"/>
          <w:bCs/>
          <w:sz w:val="24"/>
          <w:szCs w:val="24"/>
        </w:rPr>
        <w:t xml:space="preserve"> eura</w:t>
      </w:r>
    </w:p>
    <w:p w14:paraId="172A88A3" w14:textId="77777777" w:rsidR="00EB4BD8" w:rsidRDefault="00EB4BD8" w:rsidP="007F7DF8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572F4" w14:textId="11AC399A" w:rsidR="00BA5C9E" w:rsidRDefault="007F7DF8" w:rsidP="007F7DF8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2003">
        <w:rPr>
          <w:rFonts w:ascii="Times New Roman" w:hAnsi="Times New Roman" w:cs="Times New Roman"/>
          <w:b/>
          <w:bCs/>
          <w:sz w:val="24"/>
          <w:szCs w:val="24"/>
        </w:rPr>
        <w:t>Manjak prihoda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poslovanja u iznosu 119.710,25 eura </w:t>
      </w:r>
      <w:r w:rsidRPr="001602A7">
        <w:rPr>
          <w:rFonts w:ascii="Times New Roman" w:hAnsi="Times New Roman" w:cs="Times New Roman"/>
          <w:sz w:val="24"/>
          <w:szCs w:val="24"/>
        </w:rPr>
        <w:t xml:space="preserve">ostvaren je iz izvora opći prihodi i primici </w:t>
      </w:r>
      <w:r w:rsidRPr="009B29F0">
        <w:rPr>
          <w:rFonts w:ascii="Times New Roman" w:hAnsi="Times New Roman" w:cs="Times New Roman"/>
          <w:sz w:val="24"/>
          <w:szCs w:val="24"/>
        </w:rPr>
        <w:t xml:space="preserve">a odnosi se na </w:t>
      </w:r>
      <w:r w:rsidR="009B29F0" w:rsidRPr="009B29F0">
        <w:rPr>
          <w:rFonts w:ascii="Times New Roman" w:hAnsi="Times New Roman" w:cs="Times New Roman"/>
          <w:sz w:val="24"/>
          <w:szCs w:val="24"/>
        </w:rPr>
        <w:t xml:space="preserve">metodološki manjak, </w:t>
      </w:r>
      <w:r w:rsidRPr="009B29F0">
        <w:rPr>
          <w:rFonts w:ascii="Times New Roman" w:hAnsi="Times New Roman" w:cs="Times New Roman"/>
          <w:sz w:val="24"/>
          <w:szCs w:val="24"/>
        </w:rPr>
        <w:t>plać</w:t>
      </w:r>
      <w:r w:rsidR="009B29F0" w:rsidRPr="009B29F0">
        <w:rPr>
          <w:rFonts w:ascii="Times New Roman" w:hAnsi="Times New Roman" w:cs="Times New Roman"/>
          <w:sz w:val="24"/>
          <w:szCs w:val="24"/>
        </w:rPr>
        <w:t>u</w:t>
      </w:r>
      <w:r w:rsidRPr="009B29F0">
        <w:rPr>
          <w:rFonts w:ascii="Times New Roman" w:hAnsi="Times New Roman" w:cs="Times New Roman"/>
          <w:sz w:val="24"/>
          <w:szCs w:val="24"/>
        </w:rPr>
        <w:t xml:space="preserve"> za prosinac 2025</w:t>
      </w:r>
      <w:r w:rsidR="009B29F0" w:rsidRPr="009B29F0">
        <w:rPr>
          <w:rFonts w:ascii="Times New Roman" w:hAnsi="Times New Roman" w:cs="Times New Roman"/>
          <w:sz w:val="24"/>
          <w:szCs w:val="24"/>
        </w:rPr>
        <w:t xml:space="preserve">. koja </w:t>
      </w:r>
      <w:r w:rsidR="009B29F0">
        <w:rPr>
          <w:rFonts w:ascii="Times New Roman" w:hAnsi="Times New Roman" w:cs="Times New Roman"/>
          <w:sz w:val="24"/>
          <w:szCs w:val="24"/>
        </w:rPr>
        <w:t>se isplaćuje u siječnju 2026. godine.</w:t>
      </w:r>
    </w:p>
    <w:p w14:paraId="77039E91" w14:textId="1DC0D220" w:rsidR="00BA5C9E" w:rsidRPr="00D02003" w:rsidRDefault="00BA5C9E" w:rsidP="00BA5C9E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003">
        <w:rPr>
          <w:rFonts w:ascii="Times New Roman" w:hAnsi="Times New Roman" w:cs="Times New Roman"/>
          <w:b/>
          <w:bCs/>
          <w:sz w:val="24"/>
          <w:szCs w:val="24"/>
        </w:rPr>
        <w:t>Manjak prihoda od nefinancijske imovine</w:t>
      </w:r>
      <w:r w:rsidRPr="00D02003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7F7DF8">
        <w:rPr>
          <w:rFonts w:ascii="Times New Roman" w:hAnsi="Times New Roman" w:cs="Times New Roman"/>
          <w:bCs/>
          <w:sz w:val="24"/>
          <w:szCs w:val="24"/>
        </w:rPr>
        <w:t>23.409,07</w:t>
      </w:r>
      <w:r w:rsidRPr="00D02003">
        <w:rPr>
          <w:rFonts w:ascii="Times New Roman" w:hAnsi="Times New Roman" w:cs="Times New Roman"/>
          <w:bCs/>
          <w:sz w:val="24"/>
          <w:szCs w:val="24"/>
        </w:rPr>
        <w:t xml:space="preserve"> eura rezultat je nabave nefinancijske imovine prema sljedećim izvorima financiranja:</w:t>
      </w:r>
    </w:p>
    <w:p w14:paraId="60E71FD4" w14:textId="6477B139" w:rsidR="00BA5C9E" w:rsidRPr="005C6F55" w:rsidRDefault="00BA5C9E" w:rsidP="00BA5C9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6F55">
        <w:rPr>
          <w:rFonts w:ascii="Times New Roman" w:hAnsi="Times New Roman"/>
          <w:bCs/>
          <w:sz w:val="24"/>
          <w:szCs w:val="24"/>
        </w:rPr>
        <w:t xml:space="preserve">manjak prihoda iz izvora vlastiti prihodi  u iznosu od </w:t>
      </w:r>
      <w:r>
        <w:rPr>
          <w:rFonts w:ascii="Times New Roman" w:hAnsi="Times New Roman"/>
          <w:bCs/>
          <w:sz w:val="24"/>
          <w:szCs w:val="24"/>
        </w:rPr>
        <w:t>1</w:t>
      </w:r>
      <w:r w:rsidR="007F7DF8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</w:t>
      </w:r>
      <w:r w:rsidR="007F7DF8">
        <w:rPr>
          <w:rFonts w:ascii="Times New Roman" w:hAnsi="Times New Roman"/>
          <w:bCs/>
          <w:sz w:val="24"/>
          <w:szCs w:val="24"/>
        </w:rPr>
        <w:t>450,33</w:t>
      </w:r>
      <w:r w:rsidRPr="005C6F5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eura</w:t>
      </w:r>
      <w:r w:rsidRPr="005C6F55">
        <w:rPr>
          <w:rFonts w:ascii="Times New Roman" w:hAnsi="Times New Roman"/>
          <w:bCs/>
          <w:sz w:val="24"/>
          <w:szCs w:val="24"/>
        </w:rPr>
        <w:t xml:space="preserve"> ostvaren u 202</w:t>
      </w:r>
      <w:r w:rsidR="007F7DF8">
        <w:rPr>
          <w:rFonts w:ascii="Times New Roman" w:hAnsi="Times New Roman"/>
          <w:bCs/>
          <w:sz w:val="24"/>
          <w:szCs w:val="24"/>
        </w:rPr>
        <w:t>5</w:t>
      </w:r>
      <w:r w:rsidRPr="005C6F55">
        <w:rPr>
          <w:rFonts w:ascii="Times New Roman" w:hAnsi="Times New Roman"/>
          <w:bCs/>
          <w:sz w:val="24"/>
          <w:szCs w:val="24"/>
        </w:rPr>
        <w:t>. godini za nabavu nefinancijske imovine iz redovitih prihoda poslovanja</w:t>
      </w:r>
    </w:p>
    <w:p w14:paraId="1DBCEB4C" w14:textId="10B2666F" w:rsidR="00BA5C9E" w:rsidRPr="005C6F55" w:rsidRDefault="00BA5C9E" w:rsidP="00BA5C9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6F55">
        <w:rPr>
          <w:rFonts w:ascii="Times New Roman" w:hAnsi="Times New Roman"/>
          <w:bCs/>
          <w:sz w:val="24"/>
          <w:szCs w:val="24"/>
        </w:rPr>
        <w:t xml:space="preserve">manjak prihoda iz izvora prihodi za posebne namjene u iznosu od </w:t>
      </w:r>
      <w:r w:rsidR="007F7DF8">
        <w:rPr>
          <w:rFonts w:ascii="Times New Roman" w:hAnsi="Times New Roman"/>
          <w:bCs/>
          <w:sz w:val="24"/>
          <w:szCs w:val="24"/>
        </w:rPr>
        <w:t>1.0</w:t>
      </w:r>
      <w:r w:rsidR="009B29F0">
        <w:rPr>
          <w:rFonts w:ascii="Times New Roman" w:hAnsi="Times New Roman"/>
          <w:bCs/>
          <w:sz w:val="24"/>
          <w:szCs w:val="24"/>
        </w:rPr>
        <w:t>8</w:t>
      </w:r>
      <w:r w:rsidR="007F7DF8">
        <w:rPr>
          <w:rFonts w:ascii="Times New Roman" w:hAnsi="Times New Roman"/>
          <w:bCs/>
          <w:sz w:val="24"/>
          <w:szCs w:val="24"/>
        </w:rPr>
        <w:t>8,17</w:t>
      </w:r>
      <w:r w:rsidRPr="005C6F5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eura</w:t>
      </w:r>
      <w:r w:rsidRPr="005C6F55">
        <w:rPr>
          <w:rFonts w:ascii="Times New Roman" w:hAnsi="Times New Roman"/>
          <w:bCs/>
          <w:sz w:val="24"/>
          <w:szCs w:val="24"/>
        </w:rPr>
        <w:t xml:space="preserve"> ostvaren je u 20</w:t>
      </w:r>
      <w:r w:rsidR="007F7DF8">
        <w:rPr>
          <w:rFonts w:ascii="Times New Roman" w:hAnsi="Times New Roman"/>
          <w:bCs/>
          <w:sz w:val="24"/>
          <w:szCs w:val="24"/>
        </w:rPr>
        <w:t>25</w:t>
      </w:r>
      <w:r w:rsidRPr="005C6F55">
        <w:rPr>
          <w:rFonts w:ascii="Times New Roman" w:hAnsi="Times New Roman"/>
          <w:bCs/>
          <w:sz w:val="24"/>
          <w:szCs w:val="24"/>
        </w:rPr>
        <w:t>. godini za nabavu nefinancijske imovine iz redovitih prihoda poslovanja</w:t>
      </w:r>
    </w:p>
    <w:p w14:paraId="739B8FEF" w14:textId="03565061" w:rsidR="00BA5C9E" w:rsidRDefault="00BA5C9E" w:rsidP="00BA5C9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6F55">
        <w:rPr>
          <w:rFonts w:ascii="Times New Roman" w:hAnsi="Times New Roman"/>
          <w:bCs/>
          <w:sz w:val="24"/>
          <w:szCs w:val="24"/>
        </w:rPr>
        <w:t xml:space="preserve">manjak prihoda iz izvora pomoći u iznosu od </w:t>
      </w:r>
      <w:r w:rsidR="007F7DF8">
        <w:rPr>
          <w:rFonts w:ascii="Times New Roman" w:hAnsi="Times New Roman"/>
          <w:bCs/>
          <w:sz w:val="24"/>
          <w:szCs w:val="24"/>
        </w:rPr>
        <w:t>6.439,61</w:t>
      </w:r>
      <w:r w:rsidRPr="005C6F5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eura</w:t>
      </w:r>
      <w:r w:rsidRPr="005C6F55">
        <w:rPr>
          <w:rFonts w:ascii="Times New Roman" w:hAnsi="Times New Roman"/>
          <w:bCs/>
          <w:sz w:val="24"/>
          <w:szCs w:val="24"/>
        </w:rPr>
        <w:t xml:space="preserve"> ostvaren je u 202</w:t>
      </w:r>
      <w:r w:rsidR="007F7DF8">
        <w:rPr>
          <w:rFonts w:ascii="Times New Roman" w:hAnsi="Times New Roman"/>
          <w:bCs/>
          <w:sz w:val="24"/>
          <w:szCs w:val="24"/>
        </w:rPr>
        <w:t>5</w:t>
      </w:r>
      <w:r w:rsidRPr="005C6F55">
        <w:rPr>
          <w:rFonts w:ascii="Times New Roman" w:hAnsi="Times New Roman"/>
          <w:bCs/>
          <w:sz w:val="24"/>
          <w:szCs w:val="24"/>
        </w:rPr>
        <w:t>. godini za nabavu nefinancijske imovine iz redovitih prihoda poslovanja</w:t>
      </w:r>
    </w:p>
    <w:p w14:paraId="25235BAB" w14:textId="5387BF34" w:rsidR="007F7DF8" w:rsidRDefault="007F7DF8" w:rsidP="007F7DF8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6F55">
        <w:rPr>
          <w:rFonts w:ascii="Times New Roman" w:hAnsi="Times New Roman"/>
          <w:bCs/>
          <w:sz w:val="24"/>
          <w:szCs w:val="24"/>
        </w:rPr>
        <w:t xml:space="preserve">manjak prihoda iz izvora </w:t>
      </w:r>
      <w:r>
        <w:rPr>
          <w:rFonts w:ascii="Times New Roman" w:hAnsi="Times New Roman"/>
          <w:bCs/>
          <w:sz w:val="24"/>
          <w:szCs w:val="24"/>
        </w:rPr>
        <w:t>donacije</w:t>
      </w:r>
      <w:r w:rsidRPr="005C6F55">
        <w:rPr>
          <w:rFonts w:ascii="Times New Roman" w:hAnsi="Times New Roman"/>
          <w:bCs/>
          <w:sz w:val="24"/>
          <w:szCs w:val="24"/>
        </w:rPr>
        <w:t xml:space="preserve"> u iznosu od </w:t>
      </w:r>
      <w:r>
        <w:rPr>
          <w:rFonts w:ascii="Times New Roman" w:hAnsi="Times New Roman"/>
          <w:bCs/>
          <w:sz w:val="24"/>
          <w:szCs w:val="24"/>
        </w:rPr>
        <w:t>1.430,96</w:t>
      </w:r>
      <w:r w:rsidRPr="005C6F5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eura</w:t>
      </w:r>
      <w:r w:rsidRPr="005C6F55">
        <w:rPr>
          <w:rFonts w:ascii="Times New Roman" w:hAnsi="Times New Roman"/>
          <w:bCs/>
          <w:sz w:val="24"/>
          <w:szCs w:val="24"/>
        </w:rPr>
        <w:t xml:space="preserve"> ostvaren je u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5C6F55">
        <w:rPr>
          <w:rFonts w:ascii="Times New Roman" w:hAnsi="Times New Roman"/>
          <w:bCs/>
          <w:sz w:val="24"/>
          <w:szCs w:val="24"/>
        </w:rPr>
        <w:t>. godini za nabavu nefinancijske imovine iz redovitih prihoda poslovanja</w:t>
      </w:r>
    </w:p>
    <w:p w14:paraId="37CBEBD7" w14:textId="77777777" w:rsidR="007F7DF8" w:rsidRDefault="007F7DF8" w:rsidP="007F7DF8">
      <w:pPr>
        <w:pStyle w:val="Odlomakpopisa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A263134" w14:textId="506AB52F" w:rsidR="001602A7" w:rsidRPr="001602A7" w:rsidRDefault="001602A7" w:rsidP="001602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2A7">
        <w:rPr>
          <w:rFonts w:ascii="Times New Roman" w:hAnsi="Times New Roman" w:cs="Times New Roman"/>
          <w:b/>
          <w:sz w:val="24"/>
          <w:szCs w:val="24"/>
        </w:rPr>
        <w:t>Manjak primitaka od financijske imovine</w:t>
      </w:r>
      <w:r w:rsidRPr="001602A7">
        <w:rPr>
          <w:rFonts w:ascii="Times New Roman" w:hAnsi="Times New Roman" w:cs="Times New Roman"/>
          <w:sz w:val="24"/>
          <w:szCs w:val="24"/>
        </w:rPr>
        <w:t xml:space="preserve">  u iznosu od 28.428,12 eura ostvaren je iz izvora opći prihodi i primici </w:t>
      </w:r>
      <w:r w:rsidR="009B29F0">
        <w:rPr>
          <w:rFonts w:ascii="Times New Roman" w:hAnsi="Times New Roman" w:cs="Times New Roman"/>
          <w:sz w:val="24"/>
          <w:szCs w:val="24"/>
        </w:rPr>
        <w:t xml:space="preserve">iz prihoda poslovanja </w:t>
      </w:r>
      <w:r w:rsidRPr="001602A7">
        <w:rPr>
          <w:rFonts w:ascii="Times New Roman" w:hAnsi="Times New Roman" w:cs="Times New Roman"/>
          <w:sz w:val="24"/>
          <w:szCs w:val="24"/>
        </w:rPr>
        <w:t>a odnosi se na otplatu glavnice dugoročnog kredita sukladno otplatnom planu.</w:t>
      </w:r>
    </w:p>
    <w:p w14:paraId="7A53FAC5" w14:textId="77777777" w:rsidR="00C31753" w:rsidRDefault="00C31753" w:rsidP="009A6A46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B3A920E" w14:textId="77777777" w:rsidR="004F091A" w:rsidRDefault="004F091A" w:rsidP="009A6A46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F092B3" w14:textId="77777777" w:rsidR="009D3850" w:rsidRDefault="009A6A46" w:rsidP="009A6A46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02A7">
        <w:rPr>
          <w:rFonts w:ascii="Times New Roman" w:hAnsi="Times New Roman" w:cs="Times New Roman"/>
          <w:bCs/>
          <w:sz w:val="24"/>
          <w:szCs w:val="24"/>
        </w:rPr>
        <w:t>Članak 3.</w:t>
      </w:r>
    </w:p>
    <w:p w14:paraId="5A63226C" w14:textId="77777777" w:rsidR="004F091A" w:rsidRDefault="004F091A" w:rsidP="0099633F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38D19E" w14:textId="28B59D60" w:rsidR="00CB294C" w:rsidRPr="001602A7" w:rsidRDefault="007C50F9" w:rsidP="0099633F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2A7">
        <w:rPr>
          <w:rFonts w:ascii="Times New Roman" w:hAnsi="Times New Roman" w:cs="Times New Roman"/>
          <w:bCs/>
          <w:sz w:val="24"/>
          <w:szCs w:val="24"/>
        </w:rPr>
        <w:t>Dijelom v</w:t>
      </w:r>
      <w:r w:rsidR="00046D5F" w:rsidRPr="001602A7">
        <w:rPr>
          <w:rFonts w:ascii="Times New Roman" w:hAnsi="Times New Roman" w:cs="Times New Roman"/>
          <w:bCs/>
          <w:sz w:val="24"/>
          <w:szCs w:val="24"/>
        </w:rPr>
        <w:t>iš</w:t>
      </w:r>
      <w:r w:rsidR="00395902" w:rsidRPr="001602A7">
        <w:rPr>
          <w:rFonts w:ascii="Times New Roman" w:hAnsi="Times New Roman" w:cs="Times New Roman"/>
          <w:bCs/>
          <w:sz w:val="24"/>
          <w:szCs w:val="24"/>
        </w:rPr>
        <w:t>k</w:t>
      </w:r>
      <w:r w:rsidRPr="001602A7">
        <w:rPr>
          <w:rFonts w:ascii="Times New Roman" w:hAnsi="Times New Roman" w:cs="Times New Roman"/>
          <w:bCs/>
          <w:sz w:val="24"/>
          <w:szCs w:val="24"/>
        </w:rPr>
        <w:t>a</w:t>
      </w:r>
      <w:r w:rsidR="00395902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6D04" w:rsidRPr="001602A7">
        <w:rPr>
          <w:rFonts w:ascii="Times New Roman" w:hAnsi="Times New Roman" w:cs="Times New Roman"/>
          <w:bCs/>
          <w:sz w:val="24"/>
          <w:szCs w:val="24"/>
        </w:rPr>
        <w:t xml:space="preserve">prihoda </w:t>
      </w:r>
      <w:r w:rsidR="00395902" w:rsidRPr="001602A7">
        <w:rPr>
          <w:rFonts w:ascii="Times New Roman" w:hAnsi="Times New Roman" w:cs="Times New Roman"/>
          <w:bCs/>
          <w:sz w:val="24"/>
          <w:szCs w:val="24"/>
        </w:rPr>
        <w:t>posl</w:t>
      </w:r>
      <w:r w:rsidR="00A5230B" w:rsidRPr="001602A7">
        <w:rPr>
          <w:rFonts w:ascii="Times New Roman" w:hAnsi="Times New Roman" w:cs="Times New Roman"/>
          <w:bCs/>
          <w:sz w:val="24"/>
          <w:szCs w:val="24"/>
        </w:rPr>
        <w:t>ovanja</w:t>
      </w:r>
      <w:r w:rsidR="007D79A4" w:rsidRPr="001602A7">
        <w:rPr>
          <w:rFonts w:ascii="Times New Roman" w:hAnsi="Times New Roman" w:cs="Times New Roman"/>
          <w:bCs/>
          <w:sz w:val="24"/>
          <w:szCs w:val="24"/>
        </w:rPr>
        <w:t xml:space="preserve"> utrošenih za nabavu nefinancijske imovine</w:t>
      </w:r>
      <w:r w:rsidR="00CB294C" w:rsidRPr="001602A7">
        <w:rPr>
          <w:rFonts w:ascii="Times New Roman" w:hAnsi="Times New Roman" w:cs="Times New Roman"/>
          <w:sz w:val="24"/>
          <w:szCs w:val="24"/>
        </w:rPr>
        <w:t xml:space="preserve"> </w:t>
      </w:r>
      <w:r w:rsidR="00CB294C" w:rsidRPr="001602A7">
        <w:rPr>
          <w:rFonts w:ascii="Times New Roman" w:hAnsi="Times New Roman" w:cs="Times New Roman"/>
          <w:bCs/>
          <w:sz w:val="24"/>
          <w:szCs w:val="24"/>
        </w:rPr>
        <w:t xml:space="preserve">u ukupnom iznosu od </w:t>
      </w:r>
      <w:r w:rsidR="00E0544C">
        <w:rPr>
          <w:rFonts w:ascii="Times New Roman" w:hAnsi="Times New Roman" w:cs="Times New Roman"/>
          <w:bCs/>
          <w:sz w:val="24"/>
          <w:szCs w:val="24"/>
        </w:rPr>
        <w:t>23.409,07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1602A7">
        <w:rPr>
          <w:rFonts w:ascii="Times New Roman" w:hAnsi="Times New Roman" w:cs="Times New Roman"/>
          <w:bCs/>
          <w:sz w:val="24"/>
          <w:szCs w:val="24"/>
        </w:rPr>
        <w:t>a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294C" w:rsidRPr="001602A7">
        <w:rPr>
          <w:rFonts w:ascii="Times New Roman" w:hAnsi="Times New Roman" w:cs="Times New Roman"/>
          <w:bCs/>
          <w:sz w:val="24"/>
          <w:szCs w:val="24"/>
        </w:rPr>
        <w:t>pokriva se manjak prihoda od nefinancijske imovine prema sljedećim izvorima:</w:t>
      </w:r>
    </w:p>
    <w:p w14:paraId="27CE6627" w14:textId="01A36023" w:rsidR="00CB294C" w:rsidRPr="001602A7" w:rsidRDefault="00CB294C" w:rsidP="00CB294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2A7">
        <w:rPr>
          <w:rFonts w:ascii="Times New Roman" w:hAnsi="Times New Roman" w:cs="Times New Roman"/>
          <w:bCs/>
          <w:sz w:val="24"/>
          <w:szCs w:val="24"/>
        </w:rPr>
        <w:t>zadužuje se račun</w:t>
      </w:r>
      <w:r w:rsidR="007D79A4" w:rsidRPr="001602A7">
        <w:rPr>
          <w:rFonts w:ascii="Times New Roman" w:hAnsi="Times New Roman" w:cs="Times New Roman"/>
          <w:bCs/>
          <w:sz w:val="24"/>
          <w:szCs w:val="24"/>
        </w:rPr>
        <w:t xml:space="preserve"> 92211</w:t>
      </w:r>
      <w:r w:rsidR="00280A83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9A4" w:rsidRPr="001602A7">
        <w:rPr>
          <w:rFonts w:ascii="Times New Roman" w:hAnsi="Times New Roman" w:cs="Times New Roman"/>
          <w:bCs/>
          <w:sz w:val="24"/>
          <w:szCs w:val="24"/>
        </w:rPr>
        <w:t xml:space="preserve">- Višak prihoda poslovanja 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u iznosu od </w:t>
      </w:r>
      <w:r w:rsidR="00E0544C">
        <w:rPr>
          <w:rFonts w:ascii="Times New Roman" w:hAnsi="Times New Roman" w:cs="Times New Roman"/>
          <w:bCs/>
          <w:sz w:val="24"/>
          <w:szCs w:val="24"/>
        </w:rPr>
        <w:t>14.450,33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DF7EC3">
        <w:rPr>
          <w:rFonts w:ascii="Times New Roman" w:hAnsi="Times New Roman" w:cs="Times New Roman"/>
          <w:bCs/>
          <w:sz w:val="24"/>
          <w:szCs w:val="24"/>
        </w:rPr>
        <w:t>a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5809" w:rsidRPr="001602A7">
        <w:rPr>
          <w:rFonts w:ascii="Times New Roman" w:hAnsi="Times New Roman" w:cs="Times New Roman"/>
          <w:bCs/>
          <w:sz w:val="24"/>
          <w:szCs w:val="24"/>
        </w:rPr>
        <w:t xml:space="preserve">iz izvora vlastiti prihodi </w:t>
      </w:r>
    </w:p>
    <w:p w14:paraId="3431B225" w14:textId="628D23D7" w:rsidR="00CB294C" w:rsidRPr="001602A7" w:rsidRDefault="00CB294C" w:rsidP="00CB294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2A7">
        <w:rPr>
          <w:rFonts w:ascii="Times New Roman" w:hAnsi="Times New Roman" w:cs="Times New Roman"/>
          <w:bCs/>
          <w:sz w:val="24"/>
          <w:szCs w:val="24"/>
        </w:rPr>
        <w:t>zadužuje se račun 92211</w:t>
      </w:r>
      <w:r w:rsidR="00280A83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- Višak prihoda poslovanja u iznosu od </w:t>
      </w:r>
      <w:r w:rsidR="00E0544C">
        <w:rPr>
          <w:rFonts w:ascii="Times New Roman" w:hAnsi="Times New Roman" w:cs="Times New Roman"/>
          <w:bCs/>
          <w:sz w:val="24"/>
          <w:szCs w:val="24"/>
        </w:rPr>
        <w:t>1.088,17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DF7EC3">
        <w:rPr>
          <w:rFonts w:ascii="Times New Roman" w:hAnsi="Times New Roman" w:cs="Times New Roman"/>
          <w:bCs/>
          <w:sz w:val="24"/>
          <w:szCs w:val="24"/>
        </w:rPr>
        <w:t>a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5809" w:rsidRPr="001602A7">
        <w:rPr>
          <w:rFonts w:ascii="Times New Roman" w:hAnsi="Times New Roman" w:cs="Times New Roman"/>
          <w:bCs/>
          <w:sz w:val="24"/>
          <w:szCs w:val="24"/>
        </w:rPr>
        <w:t>iz prihoda za posebne namjene</w:t>
      </w:r>
      <w:r w:rsidR="007D79A4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C1652" w14:textId="0CAFE168" w:rsidR="005C077C" w:rsidRDefault="005C077C" w:rsidP="005C077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2A7">
        <w:rPr>
          <w:rFonts w:ascii="Times New Roman" w:hAnsi="Times New Roman" w:cs="Times New Roman"/>
          <w:bCs/>
          <w:sz w:val="24"/>
          <w:szCs w:val="24"/>
        </w:rPr>
        <w:t xml:space="preserve">zadužuje se račun 92211 - Višak prihoda poslovanja u iznosu od </w:t>
      </w:r>
      <w:r w:rsidR="00E0544C">
        <w:rPr>
          <w:rFonts w:ascii="Times New Roman" w:hAnsi="Times New Roman" w:cs="Times New Roman"/>
          <w:bCs/>
          <w:sz w:val="24"/>
          <w:szCs w:val="24"/>
        </w:rPr>
        <w:t>6.439,61</w:t>
      </w:r>
      <w:r w:rsidR="00D02003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>eur</w:t>
      </w:r>
      <w:r w:rsidR="00DF7EC3">
        <w:rPr>
          <w:rFonts w:ascii="Times New Roman" w:hAnsi="Times New Roman" w:cs="Times New Roman"/>
          <w:bCs/>
          <w:sz w:val="24"/>
          <w:szCs w:val="24"/>
        </w:rPr>
        <w:t>a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2A7">
        <w:rPr>
          <w:rFonts w:ascii="Times New Roman" w:hAnsi="Times New Roman" w:cs="Times New Roman"/>
          <w:bCs/>
          <w:sz w:val="24"/>
          <w:szCs w:val="24"/>
        </w:rPr>
        <w:t>iz pomoći</w:t>
      </w:r>
    </w:p>
    <w:p w14:paraId="1B80FEAE" w14:textId="413B31EA" w:rsidR="00E0544C" w:rsidRPr="00E0544C" w:rsidRDefault="00E0544C" w:rsidP="00BF742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44C">
        <w:rPr>
          <w:rFonts w:ascii="Times New Roman" w:hAnsi="Times New Roman" w:cs="Times New Roman"/>
          <w:bCs/>
          <w:sz w:val="24"/>
          <w:szCs w:val="24"/>
        </w:rPr>
        <w:t>zadužuje se račun 92211 - Višak prihoda poslovanja u iznosu od 1.430,96 eura iz donacija</w:t>
      </w:r>
    </w:p>
    <w:p w14:paraId="30A79621" w14:textId="00F156CF" w:rsidR="00CB294C" w:rsidRPr="001602A7" w:rsidRDefault="00CB294C" w:rsidP="00CB294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2A7">
        <w:rPr>
          <w:rFonts w:ascii="Times New Roman" w:hAnsi="Times New Roman" w:cs="Times New Roman"/>
          <w:bCs/>
          <w:sz w:val="24"/>
          <w:szCs w:val="24"/>
        </w:rPr>
        <w:t>odobrava se račun 92222</w:t>
      </w:r>
      <w:r w:rsidR="00280A83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- Manjak prihoda od nefinancijske imovine u iznosu od </w:t>
      </w:r>
      <w:r w:rsidR="00E0544C">
        <w:rPr>
          <w:rFonts w:ascii="Times New Roman" w:hAnsi="Times New Roman" w:cs="Times New Roman"/>
          <w:bCs/>
          <w:sz w:val="24"/>
          <w:szCs w:val="24"/>
        </w:rPr>
        <w:t>14.450,33</w:t>
      </w:r>
      <w:r w:rsidR="00BA5C9E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EC3" w:rsidRPr="001602A7">
        <w:rPr>
          <w:rFonts w:ascii="Times New Roman" w:hAnsi="Times New Roman" w:cs="Times New Roman"/>
          <w:bCs/>
          <w:sz w:val="24"/>
          <w:szCs w:val="24"/>
        </w:rPr>
        <w:t>eur</w:t>
      </w:r>
      <w:r w:rsidR="00DF7EC3">
        <w:rPr>
          <w:rFonts w:ascii="Times New Roman" w:hAnsi="Times New Roman" w:cs="Times New Roman"/>
          <w:bCs/>
          <w:sz w:val="24"/>
          <w:szCs w:val="24"/>
        </w:rPr>
        <w:t>a</w:t>
      </w:r>
      <w:r w:rsidR="00DF7EC3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iz izvora vlastiti prihodi </w:t>
      </w:r>
    </w:p>
    <w:p w14:paraId="28373B11" w14:textId="17B2CA7E" w:rsidR="00CB294C" w:rsidRPr="001602A7" w:rsidRDefault="00CB294C" w:rsidP="00CB294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2A7">
        <w:rPr>
          <w:rFonts w:ascii="Times New Roman" w:hAnsi="Times New Roman" w:cs="Times New Roman"/>
          <w:bCs/>
          <w:sz w:val="24"/>
          <w:szCs w:val="24"/>
        </w:rPr>
        <w:t>odobrava se račun 92222</w:t>
      </w:r>
      <w:r w:rsidR="00280A83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- Manjak prihoda od nefinancijske imovine </w:t>
      </w:r>
      <w:r w:rsidR="004F091A" w:rsidRPr="001602A7">
        <w:rPr>
          <w:rFonts w:ascii="Times New Roman" w:hAnsi="Times New Roman" w:cs="Times New Roman"/>
          <w:bCs/>
          <w:sz w:val="24"/>
          <w:szCs w:val="24"/>
        </w:rPr>
        <w:t xml:space="preserve">u iznosu 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E0544C">
        <w:rPr>
          <w:rFonts w:ascii="Times New Roman" w:hAnsi="Times New Roman" w:cs="Times New Roman"/>
          <w:bCs/>
          <w:sz w:val="24"/>
          <w:szCs w:val="24"/>
        </w:rPr>
        <w:t>1.088,17</w:t>
      </w:r>
      <w:r w:rsidR="00DF7EC3" w:rsidRPr="001602A7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DF7EC3">
        <w:rPr>
          <w:rFonts w:ascii="Times New Roman" w:hAnsi="Times New Roman" w:cs="Times New Roman"/>
          <w:bCs/>
          <w:sz w:val="24"/>
          <w:szCs w:val="24"/>
        </w:rPr>
        <w:t>a</w:t>
      </w:r>
      <w:r w:rsidR="00DF7EC3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iz prihoda za posebne namjene </w:t>
      </w:r>
    </w:p>
    <w:p w14:paraId="69E1D52A" w14:textId="1C0039BD" w:rsidR="005C077C" w:rsidRDefault="005C077C" w:rsidP="005C077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2A7">
        <w:rPr>
          <w:rFonts w:ascii="Times New Roman" w:hAnsi="Times New Roman" w:cs="Times New Roman"/>
          <w:bCs/>
          <w:sz w:val="24"/>
          <w:szCs w:val="24"/>
        </w:rPr>
        <w:t xml:space="preserve">odobrava se račun 92222 - Manjak prihoda od nefinancijske imovine </w:t>
      </w:r>
      <w:r w:rsidR="004F091A" w:rsidRPr="001602A7">
        <w:rPr>
          <w:rFonts w:ascii="Times New Roman" w:hAnsi="Times New Roman" w:cs="Times New Roman"/>
          <w:bCs/>
          <w:sz w:val="24"/>
          <w:szCs w:val="24"/>
        </w:rPr>
        <w:t xml:space="preserve">u iznosu 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E0544C">
        <w:rPr>
          <w:rFonts w:ascii="Times New Roman" w:hAnsi="Times New Roman" w:cs="Times New Roman"/>
          <w:bCs/>
          <w:sz w:val="24"/>
          <w:szCs w:val="24"/>
        </w:rPr>
        <w:t>6.439,61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DF7EC3">
        <w:rPr>
          <w:rFonts w:ascii="Times New Roman" w:hAnsi="Times New Roman" w:cs="Times New Roman"/>
          <w:bCs/>
          <w:sz w:val="24"/>
          <w:szCs w:val="24"/>
        </w:rPr>
        <w:t>a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iz pomoći </w:t>
      </w:r>
    </w:p>
    <w:p w14:paraId="72FE740A" w14:textId="4FB3D31D" w:rsidR="00E0544C" w:rsidRDefault="00E0544C" w:rsidP="00E0544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2A7">
        <w:rPr>
          <w:rFonts w:ascii="Times New Roman" w:hAnsi="Times New Roman" w:cs="Times New Roman"/>
          <w:bCs/>
          <w:sz w:val="24"/>
          <w:szCs w:val="24"/>
        </w:rPr>
        <w:t xml:space="preserve">odobrava se račun 92222 - Manjak prihoda od nefinancijske imovine </w:t>
      </w:r>
      <w:r w:rsidR="004F091A" w:rsidRPr="001602A7">
        <w:rPr>
          <w:rFonts w:ascii="Times New Roman" w:hAnsi="Times New Roman" w:cs="Times New Roman"/>
          <w:bCs/>
          <w:sz w:val="24"/>
          <w:szCs w:val="24"/>
        </w:rPr>
        <w:t xml:space="preserve">u iznosu 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od </w:t>
      </w:r>
      <w:r>
        <w:rPr>
          <w:rFonts w:ascii="Times New Roman" w:hAnsi="Times New Roman" w:cs="Times New Roman"/>
          <w:bCs/>
          <w:sz w:val="24"/>
          <w:szCs w:val="24"/>
        </w:rPr>
        <w:t>1.430,96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  iz </w:t>
      </w:r>
      <w:r>
        <w:rPr>
          <w:rFonts w:ascii="Times New Roman" w:hAnsi="Times New Roman" w:cs="Times New Roman"/>
          <w:bCs/>
          <w:sz w:val="24"/>
          <w:szCs w:val="24"/>
        </w:rPr>
        <w:t>donacija</w:t>
      </w:r>
    </w:p>
    <w:p w14:paraId="095A9478" w14:textId="77777777" w:rsidR="00E0544C" w:rsidRDefault="00E0544C" w:rsidP="004F091A">
      <w:pPr>
        <w:pStyle w:val="Odlomakpopisa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367CA5" w14:textId="77777777" w:rsidR="00D02003" w:rsidRDefault="00D02003" w:rsidP="00D02003">
      <w:pPr>
        <w:pStyle w:val="Odlomakpopisa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039FF7" w14:textId="77777777" w:rsidR="00E0544C" w:rsidRDefault="00E0544C" w:rsidP="00D02003">
      <w:pPr>
        <w:pStyle w:val="Odlomakpopisa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F194CD" w14:textId="77777777" w:rsidR="00CB294C" w:rsidRPr="001602A7" w:rsidRDefault="0086737E" w:rsidP="0099633F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2A7">
        <w:rPr>
          <w:rFonts w:ascii="Times New Roman" w:hAnsi="Times New Roman" w:cs="Times New Roman"/>
          <w:bCs/>
          <w:sz w:val="24"/>
          <w:szCs w:val="24"/>
        </w:rPr>
        <w:t>Viškom pri</w:t>
      </w:r>
      <w:r w:rsidR="004C4C5B" w:rsidRPr="001602A7">
        <w:rPr>
          <w:rFonts w:ascii="Times New Roman" w:hAnsi="Times New Roman" w:cs="Times New Roman"/>
          <w:bCs/>
          <w:sz w:val="24"/>
          <w:szCs w:val="24"/>
        </w:rPr>
        <w:t>hoda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 poslovanja</w:t>
      </w:r>
      <w:r w:rsidR="00CB294C" w:rsidRPr="001602A7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>28.428,1</w:t>
      </w:r>
      <w:r w:rsidR="00DF7EC3">
        <w:rPr>
          <w:rFonts w:ascii="Times New Roman" w:hAnsi="Times New Roman" w:cs="Times New Roman"/>
          <w:bCs/>
          <w:sz w:val="24"/>
          <w:szCs w:val="24"/>
        </w:rPr>
        <w:t>2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DF7EC3">
        <w:rPr>
          <w:rFonts w:ascii="Times New Roman" w:hAnsi="Times New Roman" w:cs="Times New Roman"/>
          <w:bCs/>
          <w:sz w:val="24"/>
          <w:szCs w:val="24"/>
        </w:rPr>
        <w:t>a</w:t>
      </w:r>
      <w:r w:rsidR="00280A83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pokriva se manjak prihoda od </w:t>
      </w:r>
      <w:r w:rsidR="00280A83" w:rsidRPr="001602A7">
        <w:rPr>
          <w:rFonts w:ascii="Times New Roman" w:hAnsi="Times New Roman" w:cs="Times New Roman"/>
          <w:bCs/>
          <w:sz w:val="24"/>
          <w:szCs w:val="24"/>
        </w:rPr>
        <w:t xml:space="preserve">financijske imovine </w:t>
      </w:r>
      <w:r w:rsidR="00654C35" w:rsidRPr="001602A7">
        <w:rPr>
          <w:rFonts w:ascii="Times New Roman" w:hAnsi="Times New Roman" w:cs="Times New Roman"/>
          <w:bCs/>
          <w:sz w:val="24"/>
          <w:szCs w:val="24"/>
        </w:rPr>
        <w:t>kako slijedi:</w:t>
      </w:r>
    </w:p>
    <w:p w14:paraId="1EE62516" w14:textId="77777777" w:rsidR="0086737E" w:rsidRPr="008F16E3" w:rsidRDefault="0086737E" w:rsidP="0086737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2A7">
        <w:rPr>
          <w:rFonts w:ascii="Times New Roman" w:hAnsi="Times New Roman" w:cs="Times New Roman"/>
          <w:bCs/>
          <w:sz w:val="24"/>
          <w:szCs w:val="24"/>
        </w:rPr>
        <w:t xml:space="preserve">zadužuje se račun 92211 - Višak prihoda poslovanja u iznosu od 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>28.428,1</w:t>
      </w:r>
      <w:r w:rsidR="00DF7EC3">
        <w:rPr>
          <w:rFonts w:ascii="Times New Roman" w:hAnsi="Times New Roman" w:cs="Times New Roman"/>
          <w:bCs/>
          <w:sz w:val="24"/>
          <w:szCs w:val="24"/>
        </w:rPr>
        <w:t>2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DF7EC3">
        <w:rPr>
          <w:rFonts w:ascii="Times New Roman" w:hAnsi="Times New Roman" w:cs="Times New Roman"/>
          <w:bCs/>
          <w:sz w:val="24"/>
          <w:szCs w:val="24"/>
        </w:rPr>
        <w:t>a</w:t>
      </w:r>
      <w:r w:rsidR="00A548F3" w:rsidRPr="001602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02A7">
        <w:rPr>
          <w:rFonts w:ascii="Times New Roman" w:hAnsi="Times New Roman" w:cs="Times New Roman"/>
          <w:bCs/>
          <w:sz w:val="24"/>
          <w:szCs w:val="24"/>
        </w:rPr>
        <w:t xml:space="preserve">iz izvora </w:t>
      </w:r>
      <w:r w:rsidR="0067228C" w:rsidRPr="001602A7">
        <w:rPr>
          <w:rFonts w:ascii="Times New Roman" w:hAnsi="Times New Roman" w:cs="Times New Roman"/>
          <w:bCs/>
          <w:sz w:val="24"/>
          <w:szCs w:val="24"/>
        </w:rPr>
        <w:t xml:space="preserve">opći prihodi i </w:t>
      </w:r>
      <w:r w:rsidR="0067228C" w:rsidRPr="008F16E3">
        <w:rPr>
          <w:rFonts w:ascii="Times New Roman" w:hAnsi="Times New Roman" w:cs="Times New Roman"/>
          <w:bCs/>
          <w:sz w:val="24"/>
          <w:szCs w:val="24"/>
        </w:rPr>
        <w:t>primici</w:t>
      </w:r>
    </w:p>
    <w:p w14:paraId="7E2981B3" w14:textId="77777777" w:rsidR="00654C35" w:rsidRPr="008F16E3" w:rsidRDefault="00654C35" w:rsidP="00654C3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6E3">
        <w:rPr>
          <w:rFonts w:ascii="Times New Roman" w:hAnsi="Times New Roman" w:cs="Times New Roman"/>
          <w:bCs/>
          <w:sz w:val="24"/>
          <w:szCs w:val="24"/>
        </w:rPr>
        <w:t>odobrava se račun</w:t>
      </w:r>
      <w:r w:rsidR="00F131DA" w:rsidRPr="008F16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16E3">
        <w:rPr>
          <w:rFonts w:ascii="Times New Roman" w:hAnsi="Times New Roman" w:cs="Times New Roman"/>
          <w:bCs/>
          <w:sz w:val="24"/>
          <w:szCs w:val="24"/>
        </w:rPr>
        <w:t>922</w:t>
      </w:r>
      <w:r w:rsidR="0086737E" w:rsidRPr="008F16E3">
        <w:rPr>
          <w:rFonts w:ascii="Times New Roman" w:hAnsi="Times New Roman" w:cs="Times New Roman"/>
          <w:bCs/>
          <w:sz w:val="24"/>
          <w:szCs w:val="24"/>
        </w:rPr>
        <w:t>23</w:t>
      </w:r>
      <w:r w:rsidRPr="008F16E3">
        <w:rPr>
          <w:rFonts w:ascii="Times New Roman" w:hAnsi="Times New Roman" w:cs="Times New Roman"/>
          <w:bCs/>
          <w:sz w:val="24"/>
          <w:szCs w:val="24"/>
        </w:rPr>
        <w:t xml:space="preserve"> - Manjak pr</w:t>
      </w:r>
      <w:r w:rsidR="003A333B" w:rsidRPr="008F16E3">
        <w:rPr>
          <w:rFonts w:ascii="Times New Roman" w:hAnsi="Times New Roman" w:cs="Times New Roman"/>
          <w:bCs/>
          <w:sz w:val="24"/>
          <w:szCs w:val="24"/>
        </w:rPr>
        <w:t>imitaka</w:t>
      </w:r>
      <w:r w:rsidRPr="008F16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737E" w:rsidRPr="008F16E3">
        <w:rPr>
          <w:rFonts w:ascii="Times New Roman" w:hAnsi="Times New Roman" w:cs="Times New Roman"/>
          <w:bCs/>
          <w:sz w:val="24"/>
          <w:szCs w:val="24"/>
        </w:rPr>
        <w:t>financijske imovine</w:t>
      </w:r>
      <w:r w:rsidRPr="008F16E3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A548F3" w:rsidRPr="008F16E3">
        <w:rPr>
          <w:rFonts w:ascii="Times New Roman" w:hAnsi="Times New Roman" w:cs="Times New Roman"/>
          <w:bCs/>
          <w:sz w:val="24"/>
          <w:szCs w:val="24"/>
        </w:rPr>
        <w:t>28.428,1</w:t>
      </w:r>
      <w:r w:rsidR="00DF7EC3" w:rsidRPr="008F16E3">
        <w:rPr>
          <w:rFonts w:ascii="Times New Roman" w:hAnsi="Times New Roman" w:cs="Times New Roman"/>
          <w:bCs/>
          <w:sz w:val="24"/>
          <w:szCs w:val="24"/>
        </w:rPr>
        <w:t>2</w:t>
      </w:r>
      <w:r w:rsidR="00A548F3" w:rsidRPr="008F16E3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DF7EC3" w:rsidRPr="008F16E3">
        <w:rPr>
          <w:rFonts w:ascii="Times New Roman" w:hAnsi="Times New Roman" w:cs="Times New Roman"/>
          <w:bCs/>
          <w:sz w:val="24"/>
          <w:szCs w:val="24"/>
        </w:rPr>
        <w:t>a</w:t>
      </w:r>
      <w:r w:rsidR="00A548F3" w:rsidRPr="008F16E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F16E3">
        <w:rPr>
          <w:rFonts w:ascii="Times New Roman" w:hAnsi="Times New Roman" w:cs="Times New Roman"/>
          <w:bCs/>
          <w:sz w:val="24"/>
          <w:szCs w:val="24"/>
        </w:rPr>
        <w:t xml:space="preserve">iz izvora </w:t>
      </w:r>
      <w:r w:rsidR="0067228C" w:rsidRPr="008F16E3">
        <w:rPr>
          <w:rFonts w:ascii="Times New Roman" w:hAnsi="Times New Roman" w:cs="Times New Roman"/>
          <w:bCs/>
          <w:sz w:val="24"/>
          <w:szCs w:val="24"/>
        </w:rPr>
        <w:t>opći prihodi i primici</w:t>
      </w:r>
    </w:p>
    <w:p w14:paraId="19619F86" w14:textId="77777777" w:rsidR="00654C35" w:rsidRPr="008F16E3" w:rsidRDefault="00654C35" w:rsidP="005E0903">
      <w:pPr>
        <w:pStyle w:val="Odlomakpopisa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3195F2" w14:textId="77777777" w:rsidR="007C50F9" w:rsidRPr="008F16E3" w:rsidRDefault="007C50F9" w:rsidP="005E0903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6E3">
        <w:rPr>
          <w:rFonts w:ascii="Times New Roman" w:hAnsi="Times New Roman" w:cs="Times New Roman"/>
          <w:bCs/>
          <w:sz w:val="24"/>
          <w:szCs w:val="24"/>
        </w:rPr>
        <w:t xml:space="preserve">Nakon </w:t>
      </w:r>
      <w:r w:rsidR="00654C35" w:rsidRPr="008F16E3">
        <w:rPr>
          <w:rFonts w:ascii="Times New Roman" w:hAnsi="Times New Roman" w:cs="Times New Roman"/>
          <w:bCs/>
          <w:sz w:val="24"/>
          <w:szCs w:val="24"/>
        </w:rPr>
        <w:t xml:space="preserve">navedenih knjiženja </w:t>
      </w:r>
      <w:r w:rsidR="00065557" w:rsidRPr="008F16E3">
        <w:rPr>
          <w:rFonts w:ascii="Times New Roman" w:hAnsi="Times New Roman" w:cs="Times New Roman"/>
          <w:bCs/>
          <w:sz w:val="24"/>
          <w:szCs w:val="24"/>
        </w:rPr>
        <w:t>s</w:t>
      </w:r>
      <w:r w:rsidR="00065557" w:rsidRPr="008F16E3">
        <w:rPr>
          <w:rFonts w:ascii="Times New Roman" w:hAnsi="Times New Roman" w:cs="Times New Roman"/>
          <w:sz w:val="24"/>
          <w:szCs w:val="24"/>
        </w:rPr>
        <w:t xml:space="preserve">tanje na osnovnim računima podskupine 922 </w:t>
      </w:r>
      <w:r w:rsidR="00654C35" w:rsidRPr="008F16E3">
        <w:rPr>
          <w:rFonts w:ascii="Times New Roman" w:hAnsi="Times New Roman" w:cs="Times New Roman"/>
          <w:bCs/>
          <w:sz w:val="24"/>
          <w:szCs w:val="24"/>
        </w:rPr>
        <w:t xml:space="preserve"> prema izvorima financiranja </w:t>
      </w:r>
      <w:r w:rsidR="00065557" w:rsidRPr="008F16E3">
        <w:rPr>
          <w:rFonts w:ascii="Times New Roman" w:hAnsi="Times New Roman" w:cs="Times New Roman"/>
          <w:bCs/>
          <w:sz w:val="24"/>
          <w:szCs w:val="24"/>
        </w:rPr>
        <w:t>je</w:t>
      </w:r>
      <w:r w:rsidR="00654C35" w:rsidRPr="008F16E3">
        <w:rPr>
          <w:rFonts w:ascii="Times New Roman" w:hAnsi="Times New Roman" w:cs="Times New Roman"/>
          <w:bCs/>
          <w:sz w:val="24"/>
          <w:szCs w:val="24"/>
        </w:rPr>
        <w:t>:</w:t>
      </w:r>
    </w:p>
    <w:p w14:paraId="77C14FF7" w14:textId="77777777" w:rsidR="005E0903" w:rsidRDefault="00065557" w:rsidP="005E090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6E3">
        <w:rPr>
          <w:rFonts w:ascii="Times New Roman" w:hAnsi="Times New Roman" w:cs="Times New Roman"/>
          <w:bCs/>
          <w:sz w:val="24"/>
          <w:szCs w:val="24"/>
        </w:rPr>
        <w:t xml:space="preserve">92211 - </w:t>
      </w:r>
      <w:r w:rsidR="00654C35" w:rsidRPr="008F16E3">
        <w:rPr>
          <w:rFonts w:ascii="Times New Roman" w:hAnsi="Times New Roman" w:cs="Times New Roman"/>
          <w:bCs/>
          <w:sz w:val="24"/>
          <w:szCs w:val="24"/>
        </w:rPr>
        <w:t>višak prihoda poslovanja</w:t>
      </w:r>
      <w:r w:rsidR="004C2B9E" w:rsidRPr="008F16E3">
        <w:rPr>
          <w:rFonts w:ascii="Times New Roman" w:hAnsi="Times New Roman" w:cs="Times New Roman"/>
          <w:bCs/>
          <w:sz w:val="24"/>
          <w:szCs w:val="24"/>
        </w:rPr>
        <w:t xml:space="preserve"> iz</w:t>
      </w:r>
      <w:r w:rsidR="00654C35" w:rsidRPr="008F16E3">
        <w:rPr>
          <w:rFonts w:ascii="Times New Roman" w:hAnsi="Times New Roman" w:cs="Times New Roman"/>
          <w:bCs/>
          <w:sz w:val="24"/>
          <w:szCs w:val="24"/>
        </w:rPr>
        <w:t xml:space="preserve"> izvor</w:t>
      </w:r>
      <w:r w:rsidR="004C2B9E" w:rsidRPr="008F16E3">
        <w:rPr>
          <w:rFonts w:ascii="Times New Roman" w:hAnsi="Times New Roman" w:cs="Times New Roman"/>
          <w:bCs/>
          <w:sz w:val="24"/>
          <w:szCs w:val="24"/>
        </w:rPr>
        <w:t>a</w:t>
      </w:r>
      <w:r w:rsidR="00654C35" w:rsidRPr="008F16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544C" w:rsidRPr="004B55FC">
        <w:rPr>
          <w:rFonts w:ascii="Times New Roman" w:hAnsi="Times New Roman"/>
          <w:bCs/>
          <w:sz w:val="24"/>
          <w:szCs w:val="24"/>
        </w:rPr>
        <w:t xml:space="preserve">prihodi za posebne namjene </w:t>
      </w:r>
      <w:r w:rsidR="004C2B9E" w:rsidRPr="008F16E3">
        <w:rPr>
          <w:rFonts w:ascii="Times New Roman" w:hAnsi="Times New Roman" w:cs="Times New Roman"/>
          <w:bCs/>
          <w:sz w:val="24"/>
          <w:szCs w:val="24"/>
        </w:rPr>
        <w:t xml:space="preserve">iznose </w:t>
      </w:r>
      <w:r w:rsidR="005E09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523C94" w14:textId="7BDEF661" w:rsidR="00D70FD0" w:rsidRDefault="005E0903" w:rsidP="005E0903">
      <w:pPr>
        <w:pStyle w:val="Odlomakpopisa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BA5C9E">
        <w:rPr>
          <w:rFonts w:ascii="Times New Roman" w:hAnsi="Times New Roman" w:cs="Times New Roman"/>
          <w:bCs/>
          <w:sz w:val="24"/>
          <w:szCs w:val="24"/>
        </w:rPr>
        <w:t>1</w:t>
      </w:r>
      <w:r w:rsidR="00E0544C">
        <w:rPr>
          <w:rFonts w:ascii="Times New Roman" w:hAnsi="Times New Roman" w:cs="Times New Roman"/>
          <w:bCs/>
          <w:sz w:val="24"/>
          <w:szCs w:val="24"/>
        </w:rPr>
        <w:t>0</w:t>
      </w:r>
      <w:r w:rsidR="00BA5C9E">
        <w:rPr>
          <w:rFonts w:ascii="Times New Roman" w:hAnsi="Times New Roman" w:cs="Times New Roman"/>
          <w:bCs/>
          <w:sz w:val="24"/>
          <w:szCs w:val="24"/>
        </w:rPr>
        <w:t>.</w:t>
      </w:r>
      <w:r w:rsidR="00E0544C">
        <w:rPr>
          <w:rFonts w:ascii="Times New Roman" w:hAnsi="Times New Roman" w:cs="Times New Roman"/>
          <w:bCs/>
          <w:sz w:val="24"/>
          <w:szCs w:val="24"/>
        </w:rPr>
        <w:t>551,70</w:t>
      </w:r>
      <w:r w:rsidR="00D70FD0" w:rsidRPr="008F16E3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384A33" w:rsidRPr="008F16E3">
        <w:rPr>
          <w:rFonts w:ascii="Times New Roman" w:hAnsi="Times New Roman" w:cs="Times New Roman"/>
          <w:bCs/>
          <w:sz w:val="24"/>
          <w:szCs w:val="24"/>
        </w:rPr>
        <w:t>a</w:t>
      </w:r>
      <w:r w:rsidR="00D70FD0" w:rsidRPr="008F16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B695D6" w14:textId="565B63C3" w:rsidR="00E0544C" w:rsidRDefault="00E0544C" w:rsidP="005E090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6E3">
        <w:rPr>
          <w:rFonts w:ascii="Times New Roman" w:hAnsi="Times New Roman" w:cs="Times New Roman"/>
          <w:bCs/>
          <w:sz w:val="24"/>
          <w:szCs w:val="24"/>
        </w:rPr>
        <w:t xml:space="preserve">92211 - višak prihoda poslovanja iz izvora </w:t>
      </w:r>
      <w:r>
        <w:rPr>
          <w:rFonts w:ascii="Times New Roman" w:hAnsi="Times New Roman"/>
          <w:bCs/>
          <w:sz w:val="24"/>
          <w:szCs w:val="24"/>
        </w:rPr>
        <w:t>donacije</w:t>
      </w:r>
      <w:r w:rsidRPr="004B55FC">
        <w:rPr>
          <w:rFonts w:ascii="Times New Roman" w:hAnsi="Times New Roman"/>
          <w:bCs/>
          <w:sz w:val="24"/>
          <w:szCs w:val="24"/>
        </w:rPr>
        <w:t xml:space="preserve"> </w:t>
      </w:r>
      <w:r w:rsidRPr="008F16E3">
        <w:rPr>
          <w:rFonts w:ascii="Times New Roman" w:hAnsi="Times New Roman" w:cs="Times New Roman"/>
          <w:bCs/>
          <w:sz w:val="24"/>
          <w:szCs w:val="24"/>
        </w:rPr>
        <w:t xml:space="preserve">iznose </w:t>
      </w:r>
      <w:r>
        <w:rPr>
          <w:rFonts w:ascii="Times New Roman" w:hAnsi="Times New Roman" w:cs="Times New Roman"/>
          <w:bCs/>
          <w:sz w:val="24"/>
          <w:szCs w:val="24"/>
        </w:rPr>
        <w:t>2.447,39</w:t>
      </w:r>
      <w:r w:rsidRPr="008F16E3">
        <w:rPr>
          <w:rFonts w:ascii="Times New Roman" w:hAnsi="Times New Roman" w:cs="Times New Roman"/>
          <w:bCs/>
          <w:sz w:val="24"/>
          <w:szCs w:val="24"/>
        </w:rPr>
        <w:t xml:space="preserve"> eura </w:t>
      </w:r>
    </w:p>
    <w:p w14:paraId="535958E5" w14:textId="44AC5B2D" w:rsidR="005E0903" w:rsidRDefault="00E0544C" w:rsidP="005E090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44C">
        <w:rPr>
          <w:rFonts w:ascii="Times New Roman" w:hAnsi="Times New Roman" w:cs="Times New Roman"/>
          <w:bCs/>
          <w:sz w:val="24"/>
          <w:szCs w:val="24"/>
        </w:rPr>
        <w:t>92222</w:t>
      </w:r>
      <w:r w:rsidR="005E09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544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E0903">
        <w:rPr>
          <w:rFonts w:ascii="Times New Roman" w:hAnsi="Times New Roman" w:cs="Times New Roman"/>
          <w:bCs/>
          <w:sz w:val="24"/>
          <w:szCs w:val="24"/>
        </w:rPr>
        <w:t>m</w:t>
      </w:r>
      <w:r w:rsidRPr="00E0544C">
        <w:rPr>
          <w:rFonts w:ascii="Times New Roman" w:hAnsi="Times New Roman" w:cs="Times New Roman"/>
          <w:bCs/>
          <w:sz w:val="24"/>
          <w:szCs w:val="24"/>
        </w:rPr>
        <w:t>anjak prihoda poslovanja</w:t>
      </w:r>
      <w:r w:rsidR="005E09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544C">
        <w:rPr>
          <w:rFonts w:ascii="Times New Roman" w:hAnsi="Times New Roman" w:cs="Times New Roman"/>
          <w:bCs/>
          <w:sz w:val="24"/>
          <w:szCs w:val="24"/>
        </w:rPr>
        <w:t xml:space="preserve">iz izvora opći prihodi i primici u iznosu </w:t>
      </w:r>
    </w:p>
    <w:p w14:paraId="5AD63292" w14:textId="392B74DB" w:rsidR="00C31753" w:rsidRPr="00E0544C" w:rsidRDefault="005E0903" w:rsidP="005E0903">
      <w:pPr>
        <w:pStyle w:val="Odlomakpopisa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E0544C" w:rsidRPr="00E0544C">
        <w:rPr>
          <w:rFonts w:ascii="Times New Roman" w:hAnsi="Times New Roman" w:cs="Times New Roman"/>
          <w:bCs/>
          <w:sz w:val="24"/>
          <w:szCs w:val="24"/>
        </w:rPr>
        <w:t xml:space="preserve">119.710,25 eura </w:t>
      </w:r>
    </w:p>
    <w:p w14:paraId="70B1BC59" w14:textId="77777777" w:rsidR="005E0903" w:rsidRDefault="005E0903" w:rsidP="005E0903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C40075C" w14:textId="339EDDDA" w:rsidR="00833B72" w:rsidRDefault="002F7BE4" w:rsidP="005E0903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F16E3">
        <w:rPr>
          <w:rFonts w:ascii="Times New Roman" w:hAnsi="Times New Roman" w:cs="Times New Roman"/>
          <w:bCs/>
          <w:sz w:val="24"/>
          <w:szCs w:val="24"/>
        </w:rPr>
        <w:t>Članak 4.</w:t>
      </w:r>
    </w:p>
    <w:p w14:paraId="665EF3A4" w14:textId="77777777" w:rsidR="00C31753" w:rsidRPr="008F16E3" w:rsidRDefault="00C31753" w:rsidP="005E090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673574" w14:textId="040EF008" w:rsidR="00E72E48" w:rsidRPr="008F16E3" w:rsidRDefault="00E72E48" w:rsidP="00AC58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6E3">
        <w:rPr>
          <w:rFonts w:ascii="Times New Roman" w:hAnsi="Times New Roman" w:cs="Times New Roman"/>
          <w:sz w:val="24"/>
          <w:szCs w:val="24"/>
        </w:rPr>
        <w:t>Višak</w:t>
      </w:r>
      <w:r w:rsidR="005E0903">
        <w:rPr>
          <w:rFonts w:ascii="Times New Roman" w:hAnsi="Times New Roman" w:cs="Times New Roman"/>
          <w:sz w:val="24"/>
          <w:szCs w:val="24"/>
        </w:rPr>
        <w:t>/manjak</w:t>
      </w:r>
      <w:r w:rsidRPr="008F16E3">
        <w:rPr>
          <w:rFonts w:ascii="Times New Roman" w:hAnsi="Times New Roman" w:cs="Times New Roman"/>
          <w:sz w:val="24"/>
          <w:szCs w:val="24"/>
        </w:rPr>
        <w:t xml:space="preserve"> prihoda poslovanja rasporedit će se u Prv</w:t>
      </w:r>
      <w:r w:rsidR="00BA2A34" w:rsidRPr="008F16E3">
        <w:rPr>
          <w:rFonts w:ascii="Times New Roman" w:hAnsi="Times New Roman" w:cs="Times New Roman"/>
          <w:sz w:val="24"/>
          <w:szCs w:val="24"/>
        </w:rPr>
        <w:t>im</w:t>
      </w:r>
      <w:r w:rsidRPr="008F16E3">
        <w:rPr>
          <w:rFonts w:ascii="Times New Roman" w:hAnsi="Times New Roman" w:cs="Times New Roman"/>
          <w:sz w:val="24"/>
          <w:szCs w:val="24"/>
        </w:rPr>
        <w:t xml:space="preserve"> </w:t>
      </w:r>
      <w:r w:rsidR="00BA2A34" w:rsidRPr="008F16E3">
        <w:rPr>
          <w:rFonts w:ascii="Times New Roman" w:hAnsi="Times New Roman" w:cs="Times New Roman"/>
          <w:sz w:val="24"/>
          <w:szCs w:val="24"/>
        </w:rPr>
        <w:t>izmjenama i dopunama</w:t>
      </w:r>
      <w:r w:rsidRPr="008F16E3">
        <w:rPr>
          <w:rFonts w:ascii="Times New Roman" w:hAnsi="Times New Roman" w:cs="Times New Roman"/>
          <w:sz w:val="24"/>
          <w:szCs w:val="24"/>
        </w:rPr>
        <w:t xml:space="preserve"> financijskog plana za 202</w:t>
      </w:r>
      <w:r w:rsidR="00E0544C">
        <w:rPr>
          <w:rFonts w:ascii="Times New Roman" w:hAnsi="Times New Roman" w:cs="Times New Roman"/>
          <w:sz w:val="24"/>
          <w:szCs w:val="24"/>
        </w:rPr>
        <w:t>6</w:t>
      </w:r>
      <w:r w:rsidRPr="008F16E3">
        <w:rPr>
          <w:rFonts w:ascii="Times New Roman" w:hAnsi="Times New Roman" w:cs="Times New Roman"/>
          <w:sz w:val="24"/>
          <w:szCs w:val="24"/>
        </w:rPr>
        <w:t>. godinu kako slijedi:</w:t>
      </w:r>
    </w:p>
    <w:p w14:paraId="457A8599" w14:textId="79FBDE9D" w:rsidR="006376C6" w:rsidRPr="00EB4BD8" w:rsidRDefault="008E40E0" w:rsidP="00AC58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6E3">
        <w:rPr>
          <w:rFonts w:ascii="Times New Roman" w:hAnsi="Times New Roman" w:cs="Times New Roman"/>
          <w:sz w:val="24"/>
          <w:szCs w:val="24"/>
        </w:rPr>
        <w:t>V</w:t>
      </w:r>
      <w:r w:rsidR="002F7BE4" w:rsidRPr="008F16E3">
        <w:rPr>
          <w:rFonts w:ascii="Times New Roman" w:hAnsi="Times New Roman" w:cs="Times New Roman"/>
          <w:sz w:val="24"/>
          <w:szCs w:val="24"/>
        </w:rPr>
        <w:t xml:space="preserve">išak prihoda poslovanja </w:t>
      </w:r>
      <w:r w:rsidR="0090329C" w:rsidRPr="008F16E3">
        <w:rPr>
          <w:rFonts w:ascii="Times New Roman" w:hAnsi="Times New Roman" w:cs="Times New Roman"/>
          <w:sz w:val="24"/>
          <w:szCs w:val="24"/>
        </w:rPr>
        <w:t xml:space="preserve">iz izvora </w:t>
      </w:r>
      <w:r w:rsidR="00E0544C" w:rsidRPr="004B55FC">
        <w:rPr>
          <w:rFonts w:ascii="Times New Roman" w:hAnsi="Times New Roman"/>
          <w:bCs/>
          <w:sz w:val="24"/>
          <w:szCs w:val="24"/>
        </w:rPr>
        <w:t xml:space="preserve">prihodi za posebne namjene </w:t>
      </w:r>
      <w:r w:rsidRPr="008F16E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BA5C9E">
        <w:rPr>
          <w:rFonts w:ascii="Times New Roman" w:hAnsi="Times New Roman" w:cs="Times New Roman"/>
          <w:bCs/>
          <w:sz w:val="24"/>
          <w:szCs w:val="24"/>
        </w:rPr>
        <w:t>1</w:t>
      </w:r>
      <w:r w:rsidR="00E0544C">
        <w:rPr>
          <w:rFonts w:ascii="Times New Roman" w:hAnsi="Times New Roman" w:cs="Times New Roman"/>
          <w:bCs/>
          <w:sz w:val="24"/>
          <w:szCs w:val="24"/>
        </w:rPr>
        <w:t>0</w:t>
      </w:r>
      <w:r w:rsidR="00BA5C9E">
        <w:rPr>
          <w:rFonts w:ascii="Times New Roman" w:hAnsi="Times New Roman" w:cs="Times New Roman"/>
          <w:bCs/>
          <w:sz w:val="24"/>
          <w:szCs w:val="24"/>
        </w:rPr>
        <w:t>.</w:t>
      </w:r>
      <w:r w:rsidR="00E0544C">
        <w:rPr>
          <w:rFonts w:ascii="Times New Roman" w:hAnsi="Times New Roman" w:cs="Times New Roman"/>
          <w:bCs/>
          <w:sz w:val="24"/>
          <w:szCs w:val="24"/>
        </w:rPr>
        <w:t>551,70</w:t>
      </w:r>
      <w:r w:rsidR="00BA5C9E" w:rsidRPr="008F16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0FD0" w:rsidRPr="008F16E3">
        <w:rPr>
          <w:rFonts w:ascii="Times New Roman" w:hAnsi="Times New Roman" w:cs="Times New Roman"/>
          <w:sz w:val="24"/>
          <w:szCs w:val="24"/>
        </w:rPr>
        <w:t xml:space="preserve"> </w:t>
      </w:r>
      <w:r w:rsidR="00D70FD0" w:rsidRPr="00EB4BD8">
        <w:rPr>
          <w:rFonts w:ascii="Times New Roman" w:hAnsi="Times New Roman" w:cs="Times New Roman"/>
          <w:sz w:val="24"/>
          <w:szCs w:val="24"/>
        </w:rPr>
        <w:t>eur</w:t>
      </w:r>
      <w:r w:rsidR="00BA2A34" w:rsidRPr="00EB4BD8">
        <w:rPr>
          <w:rFonts w:ascii="Times New Roman" w:hAnsi="Times New Roman" w:cs="Times New Roman"/>
          <w:sz w:val="24"/>
          <w:szCs w:val="24"/>
        </w:rPr>
        <w:t>a</w:t>
      </w:r>
      <w:r w:rsidR="00D70FD0" w:rsidRPr="00EB4BD8">
        <w:rPr>
          <w:rFonts w:ascii="Times New Roman" w:hAnsi="Times New Roman" w:cs="Times New Roman"/>
          <w:sz w:val="24"/>
          <w:szCs w:val="24"/>
        </w:rPr>
        <w:t xml:space="preserve"> </w:t>
      </w:r>
      <w:r w:rsidR="002F7BE4" w:rsidRPr="00EB4BD8">
        <w:rPr>
          <w:rFonts w:ascii="Times New Roman" w:hAnsi="Times New Roman" w:cs="Times New Roman"/>
          <w:sz w:val="24"/>
          <w:szCs w:val="24"/>
        </w:rPr>
        <w:t xml:space="preserve">rasporedit će se </w:t>
      </w:r>
      <w:r w:rsidR="00B51874" w:rsidRPr="00EB4BD8">
        <w:rPr>
          <w:rFonts w:ascii="Times New Roman" w:hAnsi="Times New Roman" w:cs="Times New Roman"/>
          <w:sz w:val="24"/>
          <w:szCs w:val="24"/>
        </w:rPr>
        <w:t>na</w:t>
      </w:r>
      <w:r w:rsidR="004C3B7D" w:rsidRPr="00EB4BD8">
        <w:rPr>
          <w:rFonts w:ascii="Times New Roman" w:hAnsi="Times New Roman" w:cs="Times New Roman"/>
          <w:sz w:val="24"/>
          <w:szCs w:val="24"/>
        </w:rPr>
        <w:t xml:space="preserve"> slijedeće pozicije</w:t>
      </w:r>
      <w:r w:rsidR="006376C6" w:rsidRPr="00EB4BD8">
        <w:rPr>
          <w:rFonts w:ascii="Times New Roman" w:hAnsi="Times New Roman" w:cs="Times New Roman"/>
          <w:sz w:val="24"/>
          <w:szCs w:val="24"/>
        </w:rPr>
        <w:t>:</w:t>
      </w:r>
    </w:p>
    <w:p w14:paraId="1A70BCE5" w14:textId="0F154165" w:rsidR="00EB4BD8" w:rsidRPr="00EB4BD8" w:rsidRDefault="00EB4BD8" w:rsidP="00071CD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BD8">
        <w:rPr>
          <w:rFonts w:ascii="Times New Roman" w:hAnsi="Times New Roman" w:cs="Times New Roman"/>
          <w:bCs/>
          <w:sz w:val="24"/>
          <w:szCs w:val="24"/>
        </w:rPr>
        <w:t>3213 - Stručno usavršavanje zaposlenika – u iznosu od 2.800,00 eura</w:t>
      </w:r>
      <w:r w:rsidR="0093168E">
        <w:rPr>
          <w:rFonts w:ascii="Times New Roman" w:hAnsi="Times New Roman" w:cs="Times New Roman"/>
          <w:bCs/>
          <w:sz w:val="24"/>
          <w:szCs w:val="24"/>
        </w:rPr>
        <w:t xml:space="preserve"> odnosi se na edukaciju za  odgojitelje </w:t>
      </w:r>
    </w:p>
    <w:p w14:paraId="4B6119A4" w14:textId="44F66419" w:rsidR="00EB4BD8" w:rsidRPr="00EB4BD8" w:rsidRDefault="00EB4BD8" w:rsidP="00071CD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BD8">
        <w:rPr>
          <w:rFonts w:ascii="Times New Roman" w:hAnsi="Times New Roman" w:cs="Times New Roman"/>
          <w:bCs/>
          <w:sz w:val="24"/>
          <w:szCs w:val="24"/>
        </w:rPr>
        <w:t>3232 - Usluge tekućeg i investicijskog održavanja u iznosu od 5.251,70 eura</w:t>
      </w:r>
      <w:r w:rsidR="0093168E">
        <w:rPr>
          <w:rFonts w:ascii="Times New Roman" w:hAnsi="Times New Roman" w:cs="Times New Roman"/>
          <w:bCs/>
          <w:sz w:val="24"/>
          <w:szCs w:val="24"/>
        </w:rPr>
        <w:t xml:space="preserve"> za dio usluga redovnog održavanja</w:t>
      </w:r>
      <w:r w:rsidR="000851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68E">
        <w:rPr>
          <w:rFonts w:ascii="Times New Roman" w:hAnsi="Times New Roman" w:cs="Times New Roman"/>
          <w:bCs/>
          <w:sz w:val="24"/>
          <w:szCs w:val="24"/>
        </w:rPr>
        <w:t>sukladno</w:t>
      </w:r>
      <w:r w:rsidR="000851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68E">
        <w:rPr>
          <w:rFonts w:ascii="Times New Roman" w:hAnsi="Times New Roman" w:cs="Times New Roman"/>
          <w:bCs/>
          <w:sz w:val="24"/>
          <w:szCs w:val="24"/>
        </w:rPr>
        <w:t>Godišnjem planu i programu odgojno-obrazovnog rada za pedagošku 2025./2026. godinu</w:t>
      </w:r>
    </w:p>
    <w:p w14:paraId="6782F186" w14:textId="3B6AE17F" w:rsidR="00EB4BD8" w:rsidRPr="00EB4BD8" w:rsidRDefault="00EB4BD8" w:rsidP="00071CD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BD8">
        <w:rPr>
          <w:rFonts w:ascii="Times New Roman" w:hAnsi="Times New Roman" w:cs="Times New Roman"/>
          <w:bCs/>
          <w:sz w:val="24"/>
          <w:szCs w:val="24"/>
        </w:rPr>
        <w:t xml:space="preserve">3239 - Ostale usluge – u iznosu od 2.500,00 eura </w:t>
      </w:r>
      <w:r w:rsidR="0093168E">
        <w:rPr>
          <w:rFonts w:ascii="Times New Roman" w:hAnsi="Times New Roman" w:cs="Times New Roman"/>
          <w:bCs/>
          <w:sz w:val="24"/>
          <w:szCs w:val="24"/>
        </w:rPr>
        <w:t xml:space="preserve"> odnose se na 2 radionice povodom obilježavanja 30-te obljetnice osnivanja vrtića</w:t>
      </w:r>
      <w:r w:rsidR="00085170">
        <w:rPr>
          <w:rFonts w:ascii="Times New Roman" w:hAnsi="Times New Roman" w:cs="Times New Roman"/>
          <w:bCs/>
          <w:sz w:val="24"/>
          <w:szCs w:val="24"/>
        </w:rPr>
        <w:t>.</w:t>
      </w:r>
      <w:r w:rsidR="0093168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5ECBD3" w14:textId="77777777" w:rsidR="00E72E48" w:rsidRDefault="00E72E48" w:rsidP="00071CD1">
      <w:pPr>
        <w:pStyle w:val="Odlomakpopisa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5A0346" w14:textId="77777777" w:rsidR="00E0544C" w:rsidRDefault="00E0544C" w:rsidP="00071CD1">
      <w:pPr>
        <w:pStyle w:val="Odlomakpopisa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7C7FE3" w14:textId="6202C81C" w:rsidR="00E0544C" w:rsidRPr="00676B66" w:rsidRDefault="00E0544C" w:rsidP="00E0544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B66">
        <w:rPr>
          <w:rFonts w:ascii="Times New Roman" w:hAnsi="Times New Roman" w:cs="Times New Roman"/>
          <w:sz w:val="24"/>
          <w:szCs w:val="24"/>
        </w:rPr>
        <w:t xml:space="preserve">Višak prihoda poslovanja iz izvora </w:t>
      </w:r>
      <w:r w:rsidRPr="00676B66">
        <w:rPr>
          <w:rFonts w:ascii="Times New Roman" w:hAnsi="Times New Roman"/>
          <w:bCs/>
          <w:sz w:val="24"/>
          <w:szCs w:val="24"/>
        </w:rPr>
        <w:t xml:space="preserve">donacije </w:t>
      </w:r>
      <w:r w:rsidRPr="00676B66"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676B66">
        <w:rPr>
          <w:rFonts w:ascii="Times New Roman" w:hAnsi="Times New Roman" w:cs="Times New Roman"/>
          <w:bCs/>
          <w:sz w:val="24"/>
          <w:szCs w:val="24"/>
        </w:rPr>
        <w:t xml:space="preserve">2.447,39 </w:t>
      </w:r>
      <w:r w:rsidRPr="00676B66">
        <w:rPr>
          <w:rFonts w:ascii="Times New Roman" w:hAnsi="Times New Roman" w:cs="Times New Roman"/>
          <w:sz w:val="24"/>
          <w:szCs w:val="24"/>
        </w:rPr>
        <w:t xml:space="preserve"> eura </w:t>
      </w:r>
      <w:r w:rsidR="00D84DBC">
        <w:rPr>
          <w:rFonts w:ascii="Times New Roman" w:hAnsi="Times New Roman" w:cs="Times New Roman"/>
          <w:sz w:val="24"/>
          <w:szCs w:val="24"/>
        </w:rPr>
        <w:t xml:space="preserve"> odnos</w:t>
      </w:r>
      <w:r w:rsidR="004A28C6">
        <w:rPr>
          <w:rFonts w:ascii="Times New Roman" w:hAnsi="Times New Roman" w:cs="Times New Roman"/>
          <w:sz w:val="24"/>
          <w:szCs w:val="24"/>
        </w:rPr>
        <w:t>i</w:t>
      </w:r>
      <w:r w:rsidR="00D84DBC">
        <w:rPr>
          <w:rFonts w:ascii="Times New Roman" w:hAnsi="Times New Roman" w:cs="Times New Roman"/>
          <w:sz w:val="24"/>
          <w:szCs w:val="24"/>
        </w:rPr>
        <w:t xml:space="preserve"> se na </w:t>
      </w:r>
      <w:r w:rsidR="00733B58">
        <w:rPr>
          <w:rFonts w:ascii="Times New Roman" w:hAnsi="Times New Roman" w:cs="Times New Roman"/>
          <w:sz w:val="24"/>
          <w:szCs w:val="24"/>
        </w:rPr>
        <w:t xml:space="preserve">donaciju Talijanske unije </w:t>
      </w:r>
      <w:r w:rsidR="00D84DBC">
        <w:rPr>
          <w:rFonts w:ascii="Times New Roman" w:hAnsi="Times New Roman" w:cs="Times New Roman"/>
          <w:sz w:val="24"/>
          <w:szCs w:val="24"/>
        </w:rPr>
        <w:t xml:space="preserve">za MOF 2025 a </w:t>
      </w:r>
      <w:r w:rsidRPr="00676B66">
        <w:rPr>
          <w:rFonts w:ascii="Times New Roman" w:hAnsi="Times New Roman" w:cs="Times New Roman"/>
          <w:sz w:val="24"/>
          <w:szCs w:val="24"/>
        </w:rPr>
        <w:t>rasporedit će se na slijedeće pozicije:</w:t>
      </w:r>
    </w:p>
    <w:p w14:paraId="4D9CAB16" w14:textId="3021D1AC" w:rsidR="000D5456" w:rsidRPr="00676B66" w:rsidRDefault="000D5456" w:rsidP="00E0544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B66">
        <w:rPr>
          <w:rFonts w:ascii="Times New Roman" w:hAnsi="Times New Roman" w:cs="Times New Roman"/>
          <w:bCs/>
          <w:sz w:val="24"/>
          <w:szCs w:val="24"/>
        </w:rPr>
        <w:t xml:space="preserve">3231 - Usluge telefona, interneta, pošte i prijevoza u iznosu 700,00 eura - odnosi se na autobusni prijevoz djece skupine Delfini, </w:t>
      </w:r>
      <w:proofErr w:type="spellStart"/>
      <w:r w:rsidRPr="00676B66">
        <w:rPr>
          <w:rFonts w:ascii="Times New Roman" w:hAnsi="Times New Roman" w:cs="Times New Roman"/>
          <w:bCs/>
          <w:sz w:val="24"/>
          <w:szCs w:val="24"/>
        </w:rPr>
        <w:t>Coniglietti</w:t>
      </w:r>
      <w:proofErr w:type="spellEnd"/>
      <w:r w:rsidRPr="00676B66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676B66">
        <w:rPr>
          <w:rFonts w:ascii="Times New Roman" w:hAnsi="Times New Roman" w:cs="Times New Roman"/>
          <w:bCs/>
          <w:sz w:val="24"/>
          <w:szCs w:val="24"/>
        </w:rPr>
        <w:t>Girasoli</w:t>
      </w:r>
      <w:proofErr w:type="spellEnd"/>
      <w:r w:rsidRPr="00676B66">
        <w:rPr>
          <w:rFonts w:ascii="Times New Roman" w:hAnsi="Times New Roman" w:cs="Times New Roman"/>
          <w:bCs/>
          <w:sz w:val="24"/>
          <w:szCs w:val="24"/>
        </w:rPr>
        <w:t xml:space="preserve"> na relaciji </w:t>
      </w:r>
      <w:proofErr w:type="spellStart"/>
      <w:r w:rsidRPr="00676B66">
        <w:rPr>
          <w:rFonts w:ascii="Times New Roman" w:hAnsi="Times New Roman" w:cs="Times New Roman"/>
          <w:bCs/>
          <w:sz w:val="24"/>
          <w:szCs w:val="24"/>
        </w:rPr>
        <w:t>Galižana</w:t>
      </w:r>
      <w:proofErr w:type="spellEnd"/>
      <w:r w:rsidRPr="00676B66">
        <w:rPr>
          <w:rFonts w:ascii="Times New Roman" w:hAnsi="Times New Roman" w:cs="Times New Roman"/>
          <w:bCs/>
          <w:sz w:val="24"/>
          <w:szCs w:val="24"/>
        </w:rPr>
        <w:t>-Vodnjan-Buje</w:t>
      </w:r>
    </w:p>
    <w:p w14:paraId="0A432CB1" w14:textId="1D22C8BD" w:rsidR="00E0544C" w:rsidRPr="00676B66" w:rsidRDefault="000D5456" w:rsidP="00E0544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B66">
        <w:rPr>
          <w:rFonts w:ascii="Times New Roman" w:hAnsi="Times New Roman" w:cs="Times New Roman"/>
          <w:bCs/>
          <w:sz w:val="24"/>
          <w:szCs w:val="24"/>
        </w:rPr>
        <w:t>3239</w:t>
      </w:r>
      <w:r w:rsidR="00E0544C" w:rsidRPr="00676B66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676B66">
        <w:rPr>
          <w:rFonts w:ascii="Times New Roman" w:hAnsi="Times New Roman" w:cs="Times New Roman"/>
          <w:bCs/>
          <w:sz w:val="24"/>
          <w:szCs w:val="24"/>
        </w:rPr>
        <w:t xml:space="preserve">Ostale usluge </w:t>
      </w:r>
      <w:r w:rsidR="00E0544C" w:rsidRPr="00676B66">
        <w:rPr>
          <w:rFonts w:ascii="Times New Roman" w:hAnsi="Times New Roman" w:cs="Times New Roman"/>
          <w:bCs/>
          <w:sz w:val="24"/>
          <w:szCs w:val="24"/>
        </w:rPr>
        <w:t>- u iznosu od 1.68</w:t>
      </w:r>
      <w:r w:rsidRPr="00676B66">
        <w:rPr>
          <w:rFonts w:ascii="Times New Roman" w:hAnsi="Times New Roman" w:cs="Times New Roman"/>
          <w:bCs/>
          <w:sz w:val="24"/>
          <w:szCs w:val="24"/>
        </w:rPr>
        <w:t>0</w:t>
      </w:r>
      <w:r w:rsidR="00E0544C" w:rsidRPr="00676B66">
        <w:rPr>
          <w:rFonts w:ascii="Times New Roman" w:hAnsi="Times New Roman" w:cs="Times New Roman"/>
          <w:bCs/>
          <w:sz w:val="24"/>
          <w:szCs w:val="24"/>
        </w:rPr>
        <w:t>,</w:t>
      </w:r>
      <w:r w:rsidRPr="00676B66">
        <w:rPr>
          <w:rFonts w:ascii="Times New Roman" w:hAnsi="Times New Roman" w:cs="Times New Roman"/>
          <w:bCs/>
          <w:sz w:val="24"/>
          <w:szCs w:val="24"/>
        </w:rPr>
        <w:t>00</w:t>
      </w:r>
      <w:r w:rsidR="00E0544C" w:rsidRPr="00676B66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Pr="00676B66">
        <w:rPr>
          <w:rFonts w:ascii="Times New Roman" w:hAnsi="Times New Roman" w:cs="Times New Roman"/>
          <w:bCs/>
          <w:sz w:val="24"/>
          <w:szCs w:val="24"/>
        </w:rPr>
        <w:t xml:space="preserve"> za izradu ograde za didaktički vrt u dvorištu DV Vodnjan</w:t>
      </w:r>
    </w:p>
    <w:p w14:paraId="193C7D43" w14:textId="3CB801DA" w:rsidR="009E11A4" w:rsidRPr="00676B66" w:rsidRDefault="009E11A4" w:rsidP="00E0544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B66">
        <w:rPr>
          <w:rFonts w:ascii="Times New Roman" w:hAnsi="Times New Roman" w:cs="Times New Roman"/>
          <w:bCs/>
          <w:sz w:val="24"/>
          <w:szCs w:val="24"/>
        </w:rPr>
        <w:t xml:space="preserve">3221 - </w:t>
      </w:r>
      <w:r w:rsidR="00F938DB">
        <w:rPr>
          <w:rFonts w:ascii="Times New Roman" w:hAnsi="Times New Roman" w:cs="Times New Roman"/>
          <w:bCs/>
          <w:sz w:val="24"/>
          <w:szCs w:val="24"/>
        </w:rPr>
        <w:t>Uredski</w:t>
      </w:r>
      <w:r w:rsidRPr="00676B66">
        <w:rPr>
          <w:rFonts w:ascii="Times New Roman" w:hAnsi="Times New Roman" w:cs="Times New Roman"/>
          <w:bCs/>
          <w:sz w:val="24"/>
          <w:szCs w:val="24"/>
        </w:rPr>
        <w:t xml:space="preserve"> materijal </w:t>
      </w:r>
      <w:r w:rsidR="00F938DB">
        <w:rPr>
          <w:rFonts w:ascii="Times New Roman" w:hAnsi="Times New Roman" w:cs="Times New Roman"/>
          <w:bCs/>
          <w:sz w:val="24"/>
          <w:szCs w:val="24"/>
        </w:rPr>
        <w:t>i ostali materijalni rashodi</w:t>
      </w:r>
      <w:r w:rsidRPr="00676B66">
        <w:rPr>
          <w:rFonts w:ascii="Times New Roman" w:hAnsi="Times New Roman" w:cs="Times New Roman"/>
          <w:bCs/>
          <w:sz w:val="24"/>
          <w:szCs w:val="24"/>
        </w:rPr>
        <w:t xml:space="preserve"> u iznosu 67,39 eura za opremanje didaktičkog vrta (zemlja, sadnice, sjeme)</w:t>
      </w:r>
    </w:p>
    <w:p w14:paraId="472D982E" w14:textId="77777777" w:rsidR="00E0544C" w:rsidRDefault="00E0544C" w:rsidP="00E0544C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7565DA" w14:textId="77777777" w:rsidR="00EB4BD8" w:rsidRDefault="00EB4BD8" w:rsidP="00E0544C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FC7804" w14:textId="77777777" w:rsidR="00EB4BD8" w:rsidRDefault="00EB4BD8" w:rsidP="00E0544C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6347F9" w14:textId="77777777" w:rsidR="00EB4BD8" w:rsidRPr="00676B66" w:rsidRDefault="00EB4BD8" w:rsidP="00E0544C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A8770E" w14:textId="6A715DB1" w:rsidR="00E0544C" w:rsidRPr="005E0903" w:rsidRDefault="00E0544C" w:rsidP="005E090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903">
        <w:rPr>
          <w:rFonts w:ascii="Times New Roman" w:hAnsi="Times New Roman" w:cs="Times New Roman"/>
          <w:bCs/>
          <w:sz w:val="24"/>
          <w:szCs w:val="24"/>
        </w:rPr>
        <w:t xml:space="preserve">Manjak prihoda poslovanja iz izvora opći prihodi i primici u iznosu </w:t>
      </w:r>
      <w:r w:rsidR="005E0903" w:rsidRPr="005E0903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Pr="005E0903">
        <w:rPr>
          <w:rFonts w:ascii="Times New Roman" w:hAnsi="Times New Roman" w:cs="Times New Roman"/>
          <w:bCs/>
          <w:sz w:val="24"/>
          <w:szCs w:val="24"/>
        </w:rPr>
        <w:t xml:space="preserve">119.710,25 eura </w:t>
      </w:r>
      <w:r w:rsidR="005E0903" w:rsidRPr="005E0903">
        <w:rPr>
          <w:rFonts w:ascii="Times New Roman" w:hAnsi="Times New Roman" w:cs="Times New Roman"/>
          <w:bCs/>
          <w:sz w:val="24"/>
          <w:szCs w:val="24"/>
        </w:rPr>
        <w:t xml:space="preserve">uvrstit će se </w:t>
      </w:r>
      <w:r w:rsidR="005E0903" w:rsidRPr="005E0903">
        <w:rPr>
          <w:rFonts w:ascii="Times New Roman" w:hAnsi="Times New Roman" w:cs="Times New Roman"/>
          <w:sz w:val="24"/>
          <w:szCs w:val="24"/>
        </w:rPr>
        <w:t xml:space="preserve">u Prve izmjene i dopune financijskog plana za 2026. godinu a </w:t>
      </w:r>
      <w:r w:rsidR="005E0903" w:rsidRPr="005E0903">
        <w:rPr>
          <w:rFonts w:ascii="Times New Roman" w:hAnsi="Times New Roman" w:cs="Times New Roman"/>
          <w:bCs/>
          <w:sz w:val="24"/>
          <w:szCs w:val="24"/>
        </w:rPr>
        <w:t xml:space="preserve">odnosi se na </w:t>
      </w:r>
      <w:r w:rsidRPr="005E0903">
        <w:rPr>
          <w:rFonts w:ascii="Times New Roman" w:hAnsi="Times New Roman" w:cs="Times New Roman"/>
          <w:bCs/>
          <w:sz w:val="24"/>
          <w:szCs w:val="24"/>
        </w:rPr>
        <w:t xml:space="preserve">metodološki manjak </w:t>
      </w:r>
      <w:r w:rsidR="005E0903" w:rsidRPr="005E0903">
        <w:rPr>
          <w:rFonts w:ascii="Times New Roman" w:hAnsi="Times New Roman" w:cs="Times New Roman"/>
          <w:bCs/>
          <w:sz w:val="24"/>
          <w:szCs w:val="24"/>
        </w:rPr>
        <w:t xml:space="preserve">koji </w:t>
      </w:r>
      <w:r w:rsidRPr="005E0903">
        <w:rPr>
          <w:rFonts w:ascii="Times New Roman" w:hAnsi="Times New Roman" w:cs="Times New Roman"/>
          <w:bCs/>
          <w:sz w:val="24"/>
          <w:szCs w:val="24"/>
        </w:rPr>
        <w:t xml:space="preserve">će se </w:t>
      </w:r>
      <w:r w:rsidR="005E0903" w:rsidRPr="005E0903">
        <w:rPr>
          <w:rFonts w:ascii="Times New Roman" w:hAnsi="Times New Roman" w:cs="Times New Roman"/>
          <w:bCs/>
          <w:sz w:val="24"/>
          <w:szCs w:val="24"/>
        </w:rPr>
        <w:t xml:space="preserve">pokriti </w:t>
      </w:r>
      <w:r w:rsidRPr="005E0903">
        <w:rPr>
          <w:rFonts w:ascii="Times New Roman" w:hAnsi="Times New Roman" w:cs="Times New Roman"/>
          <w:bCs/>
          <w:sz w:val="24"/>
          <w:szCs w:val="24"/>
        </w:rPr>
        <w:t>u tekućoj godini prihodima nadležnog proračuna (dana 15.01.2026. na dan isplate plaće za 12/25).</w:t>
      </w:r>
    </w:p>
    <w:p w14:paraId="4506E743" w14:textId="77777777" w:rsidR="00E0544C" w:rsidRPr="00E0544C" w:rsidRDefault="00E0544C" w:rsidP="00E0544C">
      <w:pPr>
        <w:spacing w:line="240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29FF8927" w14:textId="77777777" w:rsidR="009D2D72" w:rsidRPr="001602A7" w:rsidRDefault="009D2D72" w:rsidP="009D2D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3D5451" w14:textId="77777777" w:rsidR="00F04875" w:rsidRPr="001602A7" w:rsidRDefault="00235DD3" w:rsidP="009D2D7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602A7">
        <w:rPr>
          <w:rFonts w:ascii="Times New Roman" w:hAnsi="Times New Roman" w:cs="Times New Roman"/>
          <w:sz w:val="24"/>
          <w:szCs w:val="24"/>
        </w:rPr>
        <w:t>Odluka stupa na snagu danom donošenja.</w:t>
      </w:r>
    </w:p>
    <w:p w14:paraId="4DD1534B" w14:textId="77777777" w:rsidR="00C31753" w:rsidRDefault="00C31753" w:rsidP="00A37B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BFDDD5" w14:textId="77777777" w:rsidR="00A37B3B" w:rsidRPr="008F16E3" w:rsidRDefault="00A37B3B" w:rsidP="00A37B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17F412" w14:textId="6C30FA4A" w:rsidR="00F04875" w:rsidRPr="00EC4DE7" w:rsidRDefault="00F04875" w:rsidP="00F048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4DE7">
        <w:rPr>
          <w:rFonts w:ascii="Times New Roman" w:hAnsi="Times New Roman" w:cs="Times New Roman"/>
          <w:sz w:val="24"/>
          <w:szCs w:val="24"/>
        </w:rPr>
        <w:t xml:space="preserve">Vodnjan, </w:t>
      </w:r>
      <w:r w:rsidR="00EB4BD8" w:rsidRPr="00EC4DE7">
        <w:rPr>
          <w:rFonts w:ascii="Times New Roman" w:hAnsi="Times New Roman" w:cs="Times New Roman"/>
          <w:sz w:val="24"/>
          <w:szCs w:val="24"/>
        </w:rPr>
        <w:t>1</w:t>
      </w:r>
      <w:r w:rsidR="00EC4DE7" w:rsidRPr="00EC4DE7">
        <w:rPr>
          <w:rFonts w:ascii="Times New Roman" w:hAnsi="Times New Roman" w:cs="Times New Roman"/>
          <w:sz w:val="24"/>
          <w:szCs w:val="24"/>
        </w:rPr>
        <w:t>7</w:t>
      </w:r>
      <w:r w:rsidR="00904374" w:rsidRPr="00EC4DE7">
        <w:rPr>
          <w:rFonts w:ascii="Times New Roman" w:hAnsi="Times New Roman" w:cs="Times New Roman"/>
          <w:sz w:val="24"/>
          <w:szCs w:val="24"/>
        </w:rPr>
        <w:t xml:space="preserve">. ožujak </w:t>
      </w:r>
      <w:r w:rsidR="00EE3362" w:rsidRPr="00EC4DE7">
        <w:rPr>
          <w:rFonts w:ascii="Times New Roman" w:hAnsi="Times New Roman" w:cs="Times New Roman"/>
          <w:sz w:val="24"/>
          <w:szCs w:val="24"/>
        </w:rPr>
        <w:t>202</w:t>
      </w:r>
      <w:r w:rsidR="00E0544C" w:rsidRPr="00EC4DE7">
        <w:rPr>
          <w:rFonts w:ascii="Times New Roman" w:hAnsi="Times New Roman" w:cs="Times New Roman"/>
          <w:sz w:val="24"/>
          <w:szCs w:val="24"/>
        </w:rPr>
        <w:t>6</w:t>
      </w:r>
      <w:r w:rsidRPr="00EC4DE7">
        <w:rPr>
          <w:rFonts w:ascii="Times New Roman" w:hAnsi="Times New Roman" w:cs="Times New Roman"/>
          <w:sz w:val="24"/>
          <w:szCs w:val="24"/>
        </w:rPr>
        <w:t>.</w:t>
      </w:r>
    </w:p>
    <w:p w14:paraId="0AFB10C3" w14:textId="77777777" w:rsidR="00235DD3" w:rsidRPr="001602A7" w:rsidRDefault="00196FCB" w:rsidP="00E92941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602A7">
        <w:rPr>
          <w:rFonts w:ascii="Times New Roman" w:hAnsi="Times New Roman" w:cs="Times New Roman"/>
          <w:sz w:val="24"/>
          <w:szCs w:val="24"/>
        </w:rPr>
        <w:t xml:space="preserve">  </w:t>
      </w:r>
      <w:r w:rsidR="00E92941" w:rsidRPr="001602A7">
        <w:rPr>
          <w:rFonts w:ascii="Times New Roman" w:hAnsi="Times New Roman" w:cs="Times New Roman"/>
          <w:sz w:val="24"/>
          <w:szCs w:val="24"/>
        </w:rPr>
        <w:t xml:space="preserve"> </w:t>
      </w:r>
      <w:r w:rsidR="00B51874" w:rsidRPr="001602A7">
        <w:rPr>
          <w:rFonts w:ascii="Times New Roman" w:hAnsi="Times New Roman" w:cs="Times New Roman"/>
          <w:sz w:val="24"/>
          <w:szCs w:val="24"/>
        </w:rPr>
        <w:t xml:space="preserve"> </w:t>
      </w:r>
      <w:r w:rsidR="008F16E3">
        <w:rPr>
          <w:rFonts w:ascii="Times New Roman" w:hAnsi="Times New Roman" w:cs="Times New Roman"/>
          <w:sz w:val="24"/>
          <w:szCs w:val="24"/>
        </w:rPr>
        <w:t xml:space="preserve">  </w:t>
      </w:r>
      <w:r w:rsidR="00B51874" w:rsidRPr="001602A7">
        <w:rPr>
          <w:rFonts w:ascii="Times New Roman" w:hAnsi="Times New Roman" w:cs="Times New Roman"/>
          <w:sz w:val="24"/>
          <w:szCs w:val="24"/>
        </w:rPr>
        <w:t xml:space="preserve">   </w:t>
      </w:r>
      <w:r w:rsidR="00235DD3" w:rsidRPr="001602A7">
        <w:rPr>
          <w:rFonts w:ascii="Times New Roman" w:hAnsi="Times New Roman" w:cs="Times New Roman"/>
          <w:sz w:val="24"/>
          <w:szCs w:val="24"/>
        </w:rPr>
        <w:t>PREDSJEDNI</w:t>
      </w:r>
      <w:r w:rsidR="00E92941" w:rsidRPr="001602A7">
        <w:rPr>
          <w:rFonts w:ascii="Times New Roman" w:hAnsi="Times New Roman" w:cs="Times New Roman"/>
          <w:sz w:val="24"/>
          <w:szCs w:val="24"/>
        </w:rPr>
        <w:t>CA</w:t>
      </w:r>
      <w:r w:rsidR="00235DD3" w:rsidRPr="001602A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CBEC17C" w14:textId="77777777" w:rsidR="00235DD3" w:rsidRPr="001602A7" w:rsidRDefault="00235DD3" w:rsidP="00235DD3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602A7">
        <w:rPr>
          <w:rFonts w:ascii="Times New Roman" w:hAnsi="Times New Roman" w:cs="Times New Roman"/>
          <w:sz w:val="24"/>
          <w:szCs w:val="24"/>
        </w:rPr>
        <w:t xml:space="preserve">     UPRAVNOG VIJEĆA</w:t>
      </w:r>
    </w:p>
    <w:p w14:paraId="1D11982D" w14:textId="77777777" w:rsidR="00235DD3" w:rsidRPr="001602A7" w:rsidRDefault="00E92941" w:rsidP="00235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2A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602A7">
        <w:rPr>
          <w:rFonts w:ascii="Times New Roman" w:hAnsi="Times New Roman" w:cs="Times New Roman"/>
          <w:sz w:val="24"/>
          <w:szCs w:val="24"/>
        </w:rPr>
        <w:tab/>
      </w:r>
      <w:r w:rsidRPr="001602A7">
        <w:rPr>
          <w:rFonts w:ascii="Times New Roman" w:hAnsi="Times New Roman" w:cs="Times New Roman"/>
          <w:sz w:val="24"/>
          <w:szCs w:val="24"/>
        </w:rPr>
        <w:tab/>
      </w:r>
      <w:r w:rsidRPr="001602A7">
        <w:rPr>
          <w:rFonts w:ascii="Times New Roman" w:hAnsi="Times New Roman" w:cs="Times New Roman"/>
          <w:sz w:val="24"/>
          <w:szCs w:val="24"/>
        </w:rPr>
        <w:tab/>
      </w:r>
      <w:r w:rsidRPr="001602A7">
        <w:rPr>
          <w:rFonts w:ascii="Times New Roman" w:hAnsi="Times New Roman" w:cs="Times New Roman"/>
          <w:sz w:val="24"/>
          <w:szCs w:val="24"/>
        </w:rPr>
        <w:tab/>
      </w:r>
      <w:r w:rsidRPr="001602A7">
        <w:rPr>
          <w:rFonts w:ascii="Times New Roman" w:hAnsi="Times New Roman" w:cs="Times New Roman"/>
          <w:sz w:val="24"/>
          <w:szCs w:val="24"/>
        </w:rPr>
        <w:tab/>
      </w:r>
      <w:r w:rsidRPr="001602A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72E48" w:rsidRPr="001602A7">
        <w:rPr>
          <w:rFonts w:ascii="Times New Roman" w:hAnsi="Times New Roman" w:cs="Times New Roman"/>
          <w:sz w:val="24"/>
          <w:szCs w:val="24"/>
        </w:rPr>
        <w:t>Kristina Buršić</w:t>
      </w:r>
    </w:p>
    <w:p w14:paraId="4707BFED" w14:textId="77777777" w:rsidR="009D2D72" w:rsidRDefault="009D2D72" w:rsidP="00235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75305F" w14:textId="77777777" w:rsidR="00C31753" w:rsidRDefault="00C31753" w:rsidP="00235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D9B55" w14:textId="77777777" w:rsidR="00C31753" w:rsidRDefault="00C31753" w:rsidP="00235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CCD83B" w14:textId="77777777" w:rsidR="00C31753" w:rsidRDefault="00C31753" w:rsidP="00235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902CCC" w14:textId="77777777" w:rsidR="00C31753" w:rsidRDefault="00C31753" w:rsidP="00235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E2A9E" w14:textId="77777777" w:rsidR="00A37B3B" w:rsidRDefault="00A37B3B" w:rsidP="00235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5B8689" w14:textId="77777777" w:rsidR="00373550" w:rsidRDefault="00373550" w:rsidP="00235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9C359" w14:textId="77777777" w:rsidR="00373550" w:rsidRDefault="00373550" w:rsidP="00235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A5BB27" w14:textId="77777777" w:rsidR="00A37B3B" w:rsidRDefault="00A37B3B" w:rsidP="00235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A513B1" w14:textId="77777777" w:rsidR="00C31753" w:rsidRPr="001602A7" w:rsidRDefault="00C31753" w:rsidP="00085170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0F5ACF2D" w14:textId="77777777" w:rsidR="00235DD3" w:rsidRPr="001602A7" w:rsidRDefault="00235DD3" w:rsidP="00235DD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602A7">
        <w:rPr>
          <w:rFonts w:ascii="Times New Roman" w:hAnsi="Times New Roman" w:cs="Times New Roman"/>
          <w:sz w:val="20"/>
          <w:szCs w:val="20"/>
        </w:rPr>
        <w:t>Dostaviti:</w:t>
      </w:r>
    </w:p>
    <w:p w14:paraId="5FD9D089" w14:textId="3E23BA9B" w:rsidR="00235DD3" w:rsidRPr="001602A7" w:rsidRDefault="00373550" w:rsidP="00235DD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235DD3" w:rsidRPr="001602A7">
        <w:rPr>
          <w:rFonts w:ascii="Times New Roman" w:hAnsi="Times New Roman" w:cs="Times New Roman"/>
          <w:sz w:val="20"/>
          <w:szCs w:val="20"/>
        </w:rPr>
        <w:t>. Grad Vodnjan-Dignano</w:t>
      </w:r>
    </w:p>
    <w:p w14:paraId="422206D0" w14:textId="668A2AAC" w:rsidR="00235DD3" w:rsidRPr="001602A7" w:rsidRDefault="00373550" w:rsidP="00235DD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E30014" w:rsidRPr="001602A7">
        <w:rPr>
          <w:rFonts w:ascii="Times New Roman" w:hAnsi="Times New Roman" w:cs="Times New Roman"/>
          <w:sz w:val="20"/>
          <w:szCs w:val="20"/>
        </w:rPr>
        <w:t>. Računovodstvo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35DD3" w:rsidRPr="001602A7">
        <w:rPr>
          <w:rFonts w:ascii="Times New Roman" w:hAnsi="Times New Roman" w:cs="Times New Roman"/>
          <w:sz w:val="20"/>
          <w:szCs w:val="20"/>
        </w:rPr>
        <w:t>- ovdje</w:t>
      </w:r>
    </w:p>
    <w:p w14:paraId="2E6C3ABF" w14:textId="0E6C29BF" w:rsidR="00235DD3" w:rsidRDefault="00373550" w:rsidP="00235DD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235DD3" w:rsidRPr="001602A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Tajništvo/Arhiva - </w:t>
      </w:r>
      <w:r w:rsidR="00235DD3" w:rsidRPr="001602A7">
        <w:rPr>
          <w:rFonts w:ascii="Times New Roman" w:hAnsi="Times New Roman" w:cs="Times New Roman"/>
          <w:sz w:val="20"/>
          <w:szCs w:val="20"/>
        </w:rPr>
        <w:t>ovdje</w:t>
      </w:r>
    </w:p>
    <w:sectPr w:rsidR="00235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6E87CC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F1F6B94"/>
    <w:multiLevelType w:val="hybridMultilevel"/>
    <w:tmpl w:val="1786C6D4"/>
    <w:lvl w:ilvl="0" w:tplc="92C4EB3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28811">
    <w:abstractNumId w:val="1"/>
  </w:num>
  <w:num w:numId="2" w16cid:durableId="192722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2E9"/>
    <w:rsid w:val="000355A3"/>
    <w:rsid w:val="00041470"/>
    <w:rsid w:val="00046D5F"/>
    <w:rsid w:val="00065557"/>
    <w:rsid w:val="00071CD1"/>
    <w:rsid w:val="00085170"/>
    <w:rsid w:val="000920BA"/>
    <w:rsid w:val="000C15A9"/>
    <w:rsid w:val="000D5456"/>
    <w:rsid w:val="000F50FA"/>
    <w:rsid w:val="00107CB3"/>
    <w:rsid w:val="00144255"/>
    <w:rsid w:val="001530E4"/>
    <w:rsid w:val="001531DE"/>
    <w:rsid w:val="001602A7"/>
    <w:rsid w:val="00193AE8"/>
    <w:rsid w:val="00196FCB"/>
    <w:rsid w:val="0019750F"/>
    <w:rsid w:val="001E5145"/>
    <w:rsid w:val="00235DD3"/>
    <w:rsid w:val="00280A83"/>
    <w:rsid w:val="00283C3C"/>
    <w:rsid w:val="002968F0"/>
    <w:rsid w:val="002B5465"/>
    <w:rsid w:val="002C6BF2"/>
    <w:rsid w:val="002E34E3"/>
    <w:rsid w:val="002F7BE4"/>
    <w:rsid w:val="0031229D"/>
    <w:rsid w:val="0031308E"/>
    <w:rsid w:val="003220C7"/>
    <w:rsid w:val="00342AA6"/>
    <w:rsid w:val="00373550"/>
    <w:rsid w:val="00384A33"/>
    <w:rsid w:val="00387418"/>
    <w:rsid w:val="00395902"/>
    <w:rsid w:val="003A2160"/>
    <w:rsid w:val="003A2CD2"/>
    <w:rsid w:val="003A333B"/>
    <w:rsid w:val="003C0349"/>
    <w:rsid w:val="00400561"/>
    <w:rsid w:val="00404E7F"/>
    <w:rsid w:val="004103FF"/>
    <w:rsid w:val="00416DDE"/>
    <w:rsid w:val="00473BDE"/>
    <w:rsid w:val="00477A07"/>
    <w:rsid w:val="00481006"/>
    <w:rsid w:val="00496D04"/>
    <w:rsid w:val="004A28C6"/>
    <w:rsid w:val="004C2B9E"/>
    <w:rsid w:val="004C3B7D"/>
    <w:rsid w:val="004C4C5B"/>
    <w:rsid w:val="004D7625"/>
    <w:rsid w:val="004E033A"/>
    <w:rsid w:val="004F091A"/>
    <w:rsid w:val="00583DAD"/>
    <w:rsid w:val="005A2E81"/>
    <w:rsid w:val="005C077C"/>
    <w:rsid w:val="005C695C"/>
    <w:rsid w:val="005C78B7"/>
    <w:rsid w:val="005E0903"/>
    <w:rsid w:val="006174ED"/>
    <w:rsid w:val="00624259"/>
    <w:rsid w:val="006376C6"/>
    <w:rsid w:val="00654C35"/>
    <w:rsid w:val="0067228C"/>
    <w:rsid w:val="00676B66"/>
    <w:rsid w:val="006B3928"/>
    <w:rsid w:val="00733B58"/>
    <w:rsid w:val="007454C8"/>
    <w:rsid w:val="00755809"/>
    <w:rsid w:val="00766B2F"/>
    <w:rsid w:val="00774CFC"/>
    <w:rsid w:val="0079377A"/>
    <w:rsid w:val="007C50F9"/>
    <w:rsid w:val="007D79A4"/>
    <w:rsid w:val="007E0122"/>
    <w:rsid w:val="007F7DF8"/>
    <w:rsid w:val="008022A0"/>
    <w:rsid w:val="00806917"/>
    <w:rsid w:val="00830F85"/>
    <w:rsid w:val="00833B72"/>
    <w:rsid w:val="00857433"/>
    <w:rsid w:val="0086737E"/>
    <w:rsid w:val="008775FB"/>
    <w:rsid w:val="008872E9"/>
    <w:rsid w:val="008C0DBA"/>
    <w:rsid w:val="008D026A"/>
    <w:rsid w:val="008D500C"/>
    <w:rsid w:val="008D5BE1"/>
    <w:rsid w:val="008E0B38"/>
    <w:rsid w:val="008E40E0"/>
    <w:rsid w:val="008E66AF"/>
    <w:rsid w:val="008F16E3"/>
    <w:rsid w:val="008F17DA"/>
    <w:rsid w:val="0090329C"/>
    <w:rsid w:val="00904374"/>
    <w:rsid w:val="009226A4"/>
    <w:rsid w:val="0093168E"/>
    <w:rsid w:val="00987513"/>
    <w:rsid w:val="0099633F"/>
    <w:rsid w:val="009A17F4"/>
    <w:rsid w:val="009A6A46"/>
    <w:rsid w:val="009B29F0"/>
    <w:rsid w:val="009C56B5"/>
    <w:rsid w:val="009D2D72"/>
    <w:rsid w:val="009D3850"/>
    <w:rsid w:val="009E11A4"/>
    <w:rsid w:val="00A26B4C"/>
    <w:rsid w:val="00A324C1"/>
    <w:rsid w:val="00A37B3B"/>
    <w:rsid w:val="00A406FF"/>
    <w:rsid w:val="00A5230B"/>
    <w:rsid w:val="00A548F3"/>
    <w:rsid w:val="00A55366"/>
    <w:rsid w:val="00A665A8"/>
    <w:rsid w:val="00A8093C"/>
    <w:rsid w:val="00A87148"/>
    <w:rsid w:val="00A92F2B"/>
    <w:rsid w:val="00AC52F4"/>
    <w:rsid w:val="00AC5897"/>
    <w:rsid w:val="00B13614"/>
    <w:rsid w:val="00B35985"/>
    <w:rsid w:val="00B51874"/>
    <w:rsid w:val="00B63955"/>
    <w:rsid w:val="00B758A9"/>
    <w:rsid w:val="00B82E70"/>
    <w:rsid w:val="00B96EB7"/>
    <w:rsid w:val="00BA2A34"/>
    <w:rsid w:val="00BA4643"/>
    <w:rsid w:val="00BA5C9E"/>
    <w:rsid w:val="00BB5059"/>
    <w:rsid w:val="00BD5BD3"/>
    <w:rsid w:val="00BE45A9"/>
    <w:rsid w:val="00C20642"/>
    <w:rsid w:val="00C31753"/>
    <w:rsid w:val="00C458F5"/>
    <w:rsid w:val="00C872B2"/>
    <w:rsid w:val="00C93215"/>
    <w:rsid w:val="00C937E1"/>
    <w:rsid w:val="00CA13FF"/>
    <w:rsid w:val="00CB294C"/>
    <w:rsid w:val="00CC51D2"/>
    <w:rsid w:val="00CD1C26"/>
    <w:rsid w:val="00CF0064"/>
    <w:rsid w:val="00D00A29"/>
    <w:rsid w:val="00D02003"/>
    <w:rsid w:val="00D039A4"/>
    <w:rsid w:val="00D368B1"/>
    <w:rsid w:val="00D4577B"/>
    <w:rsid w:val="00D570F8"/>
    <w:rsid w:val="00D57E04"/>
    <w:rsid w:val="00D70FD0"/>
    <w:rsid w:val="00D80330"/>
    <w:rsid w:val="00D84DBC"/>
    <w:rsid w:val="00D87181"/>
    <w:rsid w:val="00D924CD"/>
    <w:rsid w:val="00DA71F1"/>
    <w:rsid w:val="00DD5499"/>
    <w:rsid w:val="00DE37D5"/>
    <w:rsid w:val="00DE387D"/>
    <w:rsid w:val="00DF7EC3"/>
    <w:rsid w:val="00E0544C"/>
    <w:rsid w:val="00E14BA5"/>
    <w:rsid w:val="00E257BF"/>
    <w:rsid w:val="00E30014"/>
    <w:rsid w:val="00E37CF6"/>
    <w:rsid w:val="00E47674"/>
    <w:rsid w:val="00E572F7"/>
    <w:rsid w:val="00E72E48"/>
    <w:rsid w:val="00E92941"/>
    <w:rsid w:val="00EB4BD8"/>
    <w:rsid w:val="00EB7FF2"/>
    <w:rsid w:val="00EC4DE7"/>
    <w:rsid w:val="00ED2EDB"/>
    <w:rsid w:val="00EE3362"/>
    <w:rsid w:val="00F04875"/>
    <w:rsid w:val="00F131DA"/>
    <w:rsid w:val="00F75DBE"/>
    <w:rsid w:val="00F92443"/>
    <w:rsid w:val="00F938DB"/>
    <w:rsid w:val="00FA6D0A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7D08"/>
  <w15:docId w15:val="{806B9564-0B2D-4BB5-A215-21051F37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2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872E9"/>
    <w:rPr>
      <w:color w:val="0000FF"/>
      <w:u w:val="single"/>
    </w:rPr>
  </w:style>
  <w:style w:type="paragraph" w:styleId="Bezproreda">
    <w:name w:val="No Spacing"/>
    <w:uiPriority w:val="1"/>
    <w:qFormat/>
    <w:rsid w:val="00AC52F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C5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7A0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99BC-BE42-4E5F-B075-D912D3D3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Pan</dc:creator>
  <cp:keywords/>
  <dc:description/>
  <cp:lastModifiedBy>Dječji Vrtić Petar Pan</cp:lastModifiedBy>
  <cp:revision>125</cp:revision>
  <cp:lastPrinted>2025-03-14T12:57:00Z</cp:lastPrinted>
  <dcterms:created xsi:type="dcterms:W3CDTF">2018-12-20T09:36:00Z</dcterms:created>
  <dcterms:modified xsi:type="dcterms:W3CDTF">2026-03-13T13:23:00Z</dcterms:modified>
</cp:coreProperties>
</file>